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534C0" w14:textId="68FDF31E" w:rsidR="00482107" w:rsidRPr="00623171" w:rsidRDefault="00FC37AE" w:rsidP="00623171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623171">
        <w:rPr>
          <w:rFonts w:cstheme="minorHAnsi"/>
        </w:rPr>
        <w:t>25PRO-17</w:t>
      </w:r>
    </w:p>
    <w:p w14:paraId="5D4BB9DB" w14:textId="77777777" w:rsidR="00623171" w:rsidRPr="00623171" w:rsidRDefault="00623171" w:rsidP="00623171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b/>
          <w:bCs/>
        </w:rPr>
      </w:pPr>
      <w:r w:rsidRPr="00623171">
        <w:rPr>
          <w:rFonts w:cstheme="minorHAnsi"/>
          <w:b/>
          <w:bCs/>
        </w:rPr>
        <w:t>PREÁMBULO</w:t>
      </w:r>
    </w:p>
    <w:p w14:paraId="5AFA8207" w14:textId="5E407833" w:rsidR="00623171" w:rsidRPr="00623171" w:rsidRDefault="00623171" w:rsidP="00623171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623171">
        <w:rPr>
          <w:rFonts w:cstheme="minorHAnsi"/>
        </w:rPr>
        <w:t>La atención a la salud en Navarra se fundamenta en los principios de equidad,</w:t>
      </w:r>
      <w:r w:rsidRPr="00623171">
        <w:rPr>
          <w:rFonts w:cstheme="minorHAnsi"/>
        </w:rPr>
        <w:t xml:space="preserve"> </w:t>
      </w:r>
      <w:r w:rsidRPr="00623171">
        <w:rPr>
          <w:rFonts w:cstheme="minorHAnsi"/>
        </w:rPr>
        <w:t>universalidad, calidad asistencial y participación de la ciudadanía. En este</w:t>
      </w:r>
      <w:r w:rsidRPr="00623171">
        <w:rPr>
          <w:rFonts w:cstheme="minorHAnsi"/>
        </w:rPr>
        <w:t xml:space="preserve"> </w:t>
      </w:r>
      <w:r w:rsidRPr="00623171">
        <w:rPr>
          <w:rFonts w:cstheme="minorHAnsi"/>
        </w:rPr>
        <w:t>marco, el Decreto Foral 33/2023, de 29 de marzo, regula la prestación</w:t>
      </w:r>
      <w:r w:rsidRPr="00623171">
        <w:rPr>
          <w:rFonts w:cstheme="minorHAnsi"/>
        </w:rPr>
        <w:t xml:space="preserve"> </w:t>
      </w:r>
      <w:r w:rsidRPr="00623171">
        <w:rPr>
          <w:rFonts w:cstheme="minorHAnsi"/>
        </w:rPr>
        <w:t xml:space="preserve">ortoprotésica en su modalidad de </w:t>
      </w:r>
      <w:proofErr w:type="spellStart"/>
      <w:r w:rsidRPr="00623171">
        <w:rPr>
          <w:rFonts w:cstheme="minorHAnsi"/>
        </w:rPr>
        <w:t>ortoprótesis</w:t>
      </w:r>
      <w:proofErr w:type="spellEnd"/>
      <w:r w:rsidRPr="00623171">
        <w:rPr>
          <w:rFonts w:cstheme="minorHAnsi"/>
        </w:rPr>
        <w:t xml:space="preserve"> externas y crea el registro de</w:t>
      </w:r>
      <w:r w:rsidRPr="00623171">
        <w:rPr>
          <w:rFonts w:cstheme="minorHAnsi"/>
        </w:rPr>
        <w:t xml:space="preserve"> </w:t>
      </w:r>
      <w:r w:rsidRPr="00623171">
        <w:rPr>
          <w:rFonts w:cstheme="minorHAnsi"/>
        </w:rPr>
        <w:t>establecimientos colaboradores en la gestión de dicha prestación en nuestra</w:t>
      </w:r>
      <w:r w:rsidRPr="00623171">
        <w:rPr>
          <w:rFonts w:cstheme="minorHAnsi"/>
        </w:rPr>
        <w:t xml:space="preserve"> </w:t>
      </w:r>
      <w:r w:rsidRPr="00623171">
        <w:rPr>
          <w:rFonts w:cstheme="minorHAnsi"/>
        </w:rPr>
        <w:t>Comunidad.</w:t>
      </w:r>
    </w:p>
    <w:p w14:paraId="7164C426" w14:textId="4DA79617" w:rsidR="00623171" w:rsidRPr="00623171" w:rsidRDefault="00623171" w:rsidP="00623171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623171">
        <w:rPr>
          <w:rFonts w:cstheme="minorHAnsi"/>
        </w:rPr>
        <w:t>La entrada en vigor de este decreto ha evidenciado una serie de dificultades en</w:t>
      </w:r>
      <w:r w:rsidRPr="00623171">
        <w:rPr>
          <w:rFonts w:cstheme="minorHAnsi"/>
        </w:rPr>
        <w:t xml:space="preserve"> </w:t>
      </w:r>
      <w:r w:rsidRPr="00623171">
        <w:rPr>
          <w:rFonts w:cstheme="minorHAnsi"/>
        </w:rPr>
        <w:t>su aplicación práctica que afectan directamente a la accesibilidad de productos</w:t>
      </w:r>
      <w:r w:rsidRPr="00623171">
        <w:rPr>
          <w:rFonts w:cstheme="minorHAnsi"/>
        </w:rPr>
        <w:t xml:space="preserve"> </w:t>
      </w:r>
      <w:r w:rsidRPr="00623171">
        <w:rPr>
          <w:rFonts w:cstheme="minorHAnsi"/>
        </w:rPr>
        <w:t>ortoprotésicos considerados esenciales. Dichos productos resultan</w:t>
      </w:r>
      <w:r w:rsidRPr="00623171">
        <w:rPr>
          <w:rFonts w:cstheme="minorHAnsi"/>
        </w:rPr>
        <w:t xml:space="preserve"> </w:t>
      </w:r>
      <w:r w:rsidRPr="00623171">
        <w:rPr>
          <w:rFonts w:cstheme="minorHAnsi"/>
        </w:rPr>
        <w:t>determinantes para preservar la autonomía personal, garantizar la igualdad de</w:t>
      </w:r>
      <w:r w:rsidRPr="00623171">
        <w:rPr>
          <w:rFonts w:cstheme="minorHAnsi"/>
        </w:rPr>
        <w:t xml:space="preserve"> </w:t>
      </w:r>
      <w:r w:rsidRPr="00623171">
        <w:rPr>
          <w:rFonts w:cstheme="minorHAnsi"/>
        </w:rPr>
        <w:t>oportunidades y favorecer la plena participación en la vida social de las personas</w:t>
      </w:r>
      <w:r w:rsidRPr="00623171">
        <w:rPr>
          <w:rFonts w:cstheme="minorHAnsi"/>
        </w:rPr>
        <w:t xml:space="preserve"> </w:t>
      </w:r>
      <w:r w:rsidRPr="00623171">
        <w:rPr>
          <w:rFonts w:cstheme="minorHAnsi"/>
        </w:rPr>
        <w:t>con discapacidad y necesidades de apoyo técnico. Estas limitaciones han sido</w:t>
      </w:r>
      <w:r w:rsidRPr="00623171">
        <w:rPr>
          <w:rFonts w:cstheme="minorHAnsi"/>
        </w:rPr>
        <w:t xml:space="preserve"> </w:t>
      </w:r>
      <w:r w:rsidRPr="00623171">
        <w:rPr>
          <w:rFonts w:cstheme="minorHAnsi"/>
        </w:rPr>
        <w:t>señaladas de manera reiterada por entidades sociales, asociaciones de</w:t>
      </w:r>
      <w:r w:rsidRPr="00623171">
        <w:rPr>
          <w:rFonts w:cstheme="minorHAnsi"/>
        </w:rPr>
        <w:t xml:space="preserve"> </w:t>
      </w:r>
      <w:r w:rsidRPr="00623171">
        <w:rPr>
          <w:rFonts w:cstheme="minorHAnsi"/>
        </w:rPr>
        <w:t>pacientes y profesionales del sector.</w:t>
      </w:r>
    </w:p>
    <w:p w14:paraId="469E78F0" w14:textId="3FE8A7B5" w:rsidR="00623171" w:rsidRPr="00623171" w:rsidRDefault="00623171" w:rsidP="00623171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623171">
        <w:rPr>
          <w:rFonts w:cstheme="minorHAnsi"/>
        </w:rPr>
        <w:t>Más allá de los aspectos estrictamente normativos, esta situación plantea un reto</w:t>
      </w:r>
      <w:r w:rsidRPr="00623171">
        <w:rPr>
          <w:rFonts w:cstheme="minorHAnsi"/>
        </w:rPr>
        <w:t xml:space="preserve"> </w:t>
      </w:r>
      <w:r w:rsidRPr="00623171">
        <w:rPr>
          <w:rFonts w:cstheme="minorHAnsi"/>
        </w:rPr>
        <w:t>de carácter social y ético: asegurar que el sistema sanitario navarro ofrezca una</w:t>
      </w:r>
      <w:r w:rsidRPr="00623171">
        <w:rPr>
          <w:rFonts w:cstheme="minorHAnsi"/>
        </w:rPr>
        <w:t xml:space="preserve"> </w:t>
      </w:r>
      <w:r w:rsidRPr="00623171">
        <w:rPr>
          <w:rFonts w:cstheme="minorHAnsi"/>
        </w:rPr>
        <w:t>respuesta ágil, equitativa y adaptada a las necesidades reales de la ciudadanía.</w:t>
      </w:r>
      <w:r w:rsidRPr="00623171">
        <w:rPr>
          <w:rFonts w:cstheme="minorHAnsi"/>
        </w:rPr>
        <w:t xml:space="preserve"> </w:t>
      </w:r>
      <w:r w:rsidRPr="00623171">
        <w:rPr>
          <w:rFonts w:cstheme="minorHAnsi"/>
        </w:rPr>
        <w:t xml:space="preserve">La </w:t>
      </w:r>
      <w:proofErr w:type="spellStart"/>
      <w:r w:rsidRPr="00623171">
        <w:rPr>
          <w:rFonts w:cstheme="minorHAnsi"/>
        </w:rPr>
        <w:t>ortoprótesis</w:t>
      </w:r>
      <w:proofErr w:type="spellEnd"/>
      <w:r w:rsidRPr="00623171">
        <w:rPr>
          <w:rFonts w:cstheme="minorHAnsi"/>
        </w:rPr>
        <w:t xml:space="preserve"> no puede concebirse únicamente como un recurso técnico, sino</w:t>
      </w:r>
      <w:r w:rsidRPr="00623171">
        <w:rPr>
          <w:rFonts w:cstheme="minorHAnsi"/>
        </w:rPr>
        <w:t xml:space="preserve"> </w:t>
      </w:r>
      <w:r w:rsidRPr="00623171">
        <w:rPr>
          <w:rFonts w:cstheme="minorHAnsi"/>
        </w:rPr>
        <w:t>como un elemento clave de inclusión, empoderamiento y ejercicio efectivo de</w:t>
      </w:r>
      <w:r w:rsidRPr="00623171">
        <w:rPr>
          <w:rFonts w:cstheme="minorHAnsi"/>
        </w:rPr>
        <w:t xml:space="preserve"> </w:t>
      </w:r>
      <w:r w:rsidRPr="00623171">
        <w:rPr>
          <w:rFonts w:cstheme="minorHAnsi"/>
        </w:rPr>
        <w:t>derechos fundamentales.</w:t>
      </w:r>
    </w:p>
    <w:p w14:paraId="1D218112" w14:textId="24C9DCDC" w:rsidR="00623171" w:rsidRPr="00623171" w:rsidRDefault="00623171" w:rsidP="00623171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623171">
        <w:rPr>
          <w:rFonts w:cstheme="minorHAnsi"/>
        </w:rPr>
        <w:t>Por todo ello, se propone la incorporación de una nueva disposición adicional en</w:t>
      </w:r>
      <w:r w:rsidRPr="00623171">
        <w:rPr>
          <w:rFonts w:cstheme="minorHAnsi"/>
        </w:rPr>
        <w:t xml:space="preserve"> </w:t>
      </w:r>
      <w:r w:rsidRPr="00623171">
        <w:rPr>
          <w:rFonts w:cstheme="minorHAnsi"/>
        </w:rPr>
        <w:t>la Ley Foral 17/2010, de 8 de noviembre, de derechos y deberes de las personas</w:t>
      </w:r>
      <w:r w:rsidRPr="00623171">
        <w:rPr>
          <w:rFonts w:cstheme="minorHAnsi"/>
        </w:rPr>
        <w:t xml:space="preserve"> </w:t>
      </w:r>
      <w:r w:rsidRPr="00623171">
        <w:rPr>
          <w:rFonts w:cstheme="minorHAnsi"/>
        </w:rPr>
        <w:t>en materia de salud en la Comunidad Foral de Navarra. Esta disposición obligará</w:t>
      </w:r>
      <w:r w:rsidRPr="00623171">
        <w:rPr>
          <w:rFonts w:cstheme="minorHAnsi"/>
        </w:rPr>
        <w:t xml:space="preserve"> </w:t>
      </w:r>
      <w:r w:rsidRPr="00623171">
        <w:rPr>
          <w:rFonts w:cstheme="minorHAnsi"/>
        </w:rPr>
        <w:t>a la modificación del Decreto Foral 33/2023, con el fin de garantizar un acceso</w:t>
      </w:r>
      <w:r w:rsidRPr="00623171">
        <w:rPr>
          <w:rFonts w:cstheme="minorHAnsi"/>
        </w:rPr>
        <w:t xml:space="preserve"> </w:t>
      </w:r>
      <w:r w:rsidRPr="00623171">
        <w:rPr>
          <w:rFonts w:cstheme="minorHAnsi"/>
        </w:rPr>
        <w:t>efectivo y sin discriminaciones a los productos ortoprotésicos esenciales, y de</w:t>
      </w:r>
      <w:r w:rsidRPr="00623171">
        <w:rPr>
          <w:rFonts w:cstheme="minorHAnsi"/>
        </w:rPr>
        <w:t xml:space="preserve"> </w:t>
      </w:r>
      <w:r w:rsidRPr="00623171">
        <w:rPr>
          <w:rFonts w:cstheme="minorHAnsi"/>
        </w:rPr>
        <w:t>asegurar la participación de asociaciones de pacientes, entidades sociales y</w:t>
      </w:r>
      <w:r w:rsidRPr="00623171">
        <w:rPr>
          <w:rFonts w:cstheme="minorHAnsi"/>
        </w:rPr>
        <w:t xml:space="preserve"> </w:t>
      </w:r>
      <w:r w:rsidRPr="00623171">
        <w:rPr>
          <w:rFonts w:cstheme="minorHAnsi"/>
        </w:rPr>
        <w:t>centros ortoprotésicos en todo el proceso de revisión.</w:t>
      </w:r>
    </w:p>
    <w:p w14:paraId="27BC5109" w14:textId="4295357F" w:rsidR="00623171" w:rsidRPr="00623171" w:rsidRDefault="00623171" w:rsidP="00623171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623171">
        <w:rPr>
          <w:rFonts w:cstheme="minorHAnsi"/>
          <w:b/>
          <w:bCs/>
        </w:rPr>
        <w:t xml:space="preserve">Artículo único. </w:t>
      </w:r>
      <w:r w:rsidRPr="00623171">
        <w:rPr>
          <w:rFonts w:cstheme="minorHAnsi"/>
        </w:rPr>
        <w:t>Se añade una nueva disposición adicional en la Ley Foral</w:t>
      </w:r>
      <w:r w:rsidRPr="00623171">
        <w:rPr>
          <w:rFonts w:cstheme="minorHAnsi"/>
        </w:rPr>
        <w:t xml:space="preserve"> </w:t>
      </w:r>
      <w:r w:rsidRPr="00623171">
        <w:rPr>
          <w:rFonts w:cstheme="minorHAnsi"/>
        </w:rPr>
        <w:t>17/2010, de 8 de noviembre, de derechos y deberes de las personas en materia</w:t>
      </w:r>
      <w:r w:rsidRPr="00623171">
        <w:rPr>
          <w:rFonts w:cstheme="minorHAnsi"/>
        </w:rPr>
        <w:t xml:space="preserve"> </w:t>
      </w:r>
      <w:r w:rsidRPr="00623171">
        <w:rPr>
          <w:rFonts w:cstheme="minorHAnsi"/>
        </w:rPr>
        <w:t>de salud en la Comunidad Foral de Navarra, con la siguiente redacción:</w:t>
      </w:r>
    </w:p>
    <w:p w14:paraId="31100AE7" w14:textId="2AB12B4A" w:rsidR="00623171" w:rsidRPr="00623171" w:rsidRDefault="00623171" w:rsidP="00623171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i/>
          <w:iCs/>
        </w:rPr>
      </w:pPr>
      <w:r w:rsidRPr="00623171">
        <w:rPr>
          <w:rFonts w:cstheme="minorHAnsi"/>
        </w:rPr>
        <w:t>“</w:t>
      </w:r>
      <w:r w:rsidRPr="00623171">
        <w:rPr>
          <w:rFonts w:cstheme="minorHAnsi"/>
          <w:i/>
          <w:iCs/>
        </w:rPr>
        <w:t>Disposición adicional tercera. Revisión participada del Decreto Foral 33/2023,</w:t>
      </w:r>
      <w:r w:rsidRPr="00623171">
        <w:rPr>
          <w:rFonts w:cstheme="minorHAnsi"/>
          <w:i/>
          <w:iCs/>
        </w:rPr>
        <w:t xml:space="preserve"> </w:t>
      </w:r>
      <w:r w:rsidRPr="00623171">
        <w:rPr>
          <w:rFonts w:cstheme="minorHAnsi"/>
          <w:i/>
          <w:iCs/>
        </w:rPr>
        <w:t>de 29 de marzo, por el que se regula la prestación ortoprotésica.</w:t>
      </w:r>
    </w:p>
    <w:p w14:paraId="18871E15" w14:textId="41ECB140" w:rsidR="00623171" w:rsidRPr="00623171" w:rsidRDefault="00623171" w:rsidP="00623171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i/>
          <w:iCs/>
        </w:rPr>
      </w:pPr>
      <w:r w:rsidRPr="00623171">
        <w:rPr>
          <w:rFonts w:cstheme="minorHAnsi"/>
          <w:i/>
          <w:iCs/>
        </w:rPr>
        <w:t>El Gobierno de Navarra, en el plazo máximo de seis meses desde la entrada en</w:t>
      </w:r>
      <w:r w:rsidRPr="00623171">
        <w:rPr>
          <w:rFonts w:cstheme="minorHAnsi"/>
          <w:i/>
          <w:iCs/>
        </w:rPr>
        <w:t xml:space="preserve"> </w:t>
      </w:r>
      <w:r w:rsidRPr="00623171">
        <w:rPr>
          <w:rFonts w:cstheme="minorHAnsi"/>
          <w:i/>
          <w:iCs/>
        </w:rPr>
        <w:t>vigor de esta ley foral, procederá a la modificación del Decreto Foral 33/2023 con</w:t>
      </w:r>
      <w:r w:rsidRPr="00623171">
        <w:rPr>
          <w:rFonts w:cstheme="minorHAnsi"/>
          <w:i/>
          <w:iCs/>
        </w:rPr>
        <w:t xml:space="preserve"> </w:t>
      </w:r>
      <w:r w:rsidRPr="00623171">
        <w:rPr>
          <w:rFonts w:cstheme="minorHAnsi"/>
          <w:i/>
          <w:iCs/>
        </w:rPr>
        <w:t>el objetivo de corregir las restricciones, limitaciones y dificultades en el acceso a</w:t>
      </w:r>
      <w:r w:rsidRPr="00623171">
        <w:rPr>
          <w:rFonts w:cstheme="minorHAnsi"/>
          <w:i/>
          <w:iCs/>
        </w:rPr>
        <w:t xml:space="preserve"> </w:t>
      </w:r>
      <w:r w:rsidRPr="00623171">
        <w:rPr>
          <w:rFonts w:cstheme="minorHAnsi"/>
          <w:i/>
          <w:iCs/>
        </w:rPr>
        <w:t>las prestaciones ortoprotésicas detectadas en su aplicación, con la participación</w:t>
      </w:r>
      <w:r w:rsidRPr="00623171">
        <w:rPr>
          <w:rFonts w:cstheme="minorHAnsi"/>
          <w:i/>
          <w:iCs/>
        </w:rPr>
        <w:t xml:space="preserve"> </w:t>
      </w:r>
      <w:r w:rsidRPr="00623171">
        <w:rPr>
          <w:rFonts w:cstheme="minorHAnsi"/>
          <w:i/>
          <w:iCs/>
        </w:rPr>
        <w:t>efectiva de las asociaciones de pacientes, entidades sociales representativas de</w:t>
      </w:r>
      <w:r w:rsidRPr="00623171">
        <w:rPr>
          <w:rFonts w:cstheme="minorHAnsi"/>
          <w:i/>
          <w:iCs/>
        </w:rPr>
        <w:t xml:space="preserve"> </w:t>
      </w:r>
      <w:r w:rsidRPr="00623171">
        <w:rPr>
          <w:rFonts w:cstheme="minorHAnsi"/>
          <w:i/>
          <w:iCs/>
        </w:rPr>
        <w:t>la discapacidad, y centros ortoprotésicos colaboradores. La modificación del</w:t>
      </w:r>
      <w:r w:rsidRPr="00623171">
        <w:rPr>
          <w:rFonts w:cstheme="minorHAnsi"/>
          <w:i/>
          <w:iCs/>
        </w:rPr>
        <w:t xml:space="preserve"> </w:t>
      </w:r>
      <w:r w:rsidRPr="00623171">
        <w:rPr>
          <w:rFonts w:cstheme="minorHAnsi"/>
          <w:i/>
          <w:iCs/>
        </w:rPr>
        <w:t>Decreto Foral garantizará: a) que se permita al usuario abonar la diferencia entre</w:t>
      </w:r>
      <w:r w:rsidRPr="00623171">
        <w:rPr>
          <w:rFonts w:cstheme="minorHAnsi"/>
          <w:i/>
          <w:iCs/>
        </w:rPr>
        <w:t xml:space="preserve"> </w:t>
      </w:r>
      <w:r w:rsidRPr="00623171">
        <w:rPr>
          <w:rFonts w:cstheme="minorHAnsi"/>
          <w:i/>
          <w:iCs/>
        </w:rPr>
        <w:t>el importe máximo de financiación y el precio de venta del producto dispensado,</w:t>
      </w:r>
      <w:r w:rsidRPr="00623171">
        <w:rPr>
          <w:rFonts w:cstheme="minorHAnsi"/>
          <w:i/>
          <w:iCs/>
        </w:rPr>
        <w:t xml:space="preserve"> </w:t>
      </w:r>
      <w:r w:rsidRPr="00623171">
        <w:rPr>
          <w:rFonts w:cstheme="minorHAnsi"/>
          <w:i/>
          <w:iCs/>
        </w:rPr>
        <w:t>b) mejorar el acceso a las prestaciones en cuanto a la capacidad de prescripción</w:t>
      </w:r>
      <w:r w:rsidRPr="00623171">
        <w:rPr>
          <w:rFonts w:cstheme="minorHAnsi"/>
          <w:i/>
          <w:iCs/>
        </w:rPr>
        <w:t xml:space="preserve"> </w:t>
      </w:r>
      <w:r w:rsidRPr="00623171">
        <w:rPr>
          <w:rFonts w:cstheme="minorHAnsi"/>
          <w:i/>
          <w:iCs/>
        </w:rPr>
        <w:t>del médico/a de Atención Primaria, a la necesidad de visto bueno de productos</w:t>
      </w:r>
      <w:r w:rsidRPr="00623171">
        <w:rPr>
          <w:rFonts w:cstheme="minorHAnsi"/>
          <w:i/>
          <w:iCs/>
        </w:rPr>
        <w:t xml:space="preserve"> </w:t>
      </w:r>
      <w:r w:rsidRPr="00623171">
        <w:rPr>
          <w:rFonts w:cstheme="minorHAnsi"/>
          <w:i/>
          <w:iCs/>
        </w:rPr>
        <w:t>por parte del médico prescriptor con posterioridad a su dispensación, a la</w:t>
      </w:r>
      <w:r w:rsidRPr="00623171">
        <w:rPr>
          <w:rFonts w:cstheme="minorHAnsi"/>
          <w:i/>
          <w:iCs/>
        </w:rPr>
        <w:t xml:space="preserve"> </w:t>
      </w:r>
      <w:r w:rsidRPr="00623171">
        <w:rPr>
          <w:rFonts w:cstheme="minorHAnsi"/>
          <w:i/>
          <w:iCs/>
        </w:rPr>
        <w:t>declaración de productos de especial prescripción y al establecimiento de</w:t>
      </w:r>
      <w:r w:rsidRPr="00623171">
        <w:rPr>
          <w:rFonts w:cstheme="minorHAnsi"/>
          <w:i/>
          <w:iCs/>
        </w:rPr>
        <w:t xml:space="preserve"> </w:t>
      </w:r>
      <w:r w:rsidRPr="00623171">
        <w:rPr>
          <w:rFonts w:cstheme="minorHAnsi"/>
          <w:i/>
          <w:iCs/>
        </w:rPr>
        <w:t>incompatibilidades entre tipos de productos y c) simplificar y mejorar los</w:t>
      </w:r>
      <w:r w:rsidRPr="00623171">
        <w:rPr>
          <w:rFonts w:cstheme="minorHAnsi"/>
          <w:i/>
          <w:iCs/>
        </w:rPr>
        <w:t xml:space="preserve"> </w:t>
      </w:r>
      <w:r w:rsidRPr="00623171">
        <w:rPr>
          <w:rFonts w:cstheme="minorHAnsi"/>
          <w:i/>
          <w:iCs/>
        </w:rPr>
        <w:lastRenderedPageBreak/>
        <w:t xml:space="preserve">procedimientos de renovación y reparación de productos de </w:t>
      </w:r>
      <w:proofErr w:type="spellStart"/>
      <w:r w:rsidRPr="00623171">
        <w:rPr>
          <w:rFonts w:cstheme="minorHAnsi"/>
          <w:i/>
          <w:iCs/>
        </w:rPr>
        <w:t>ortoprótesis</w:t>
      </w:r>
      <w:proofErr w:type="spellEnd"/>
      <w:r w:rsidRPr="00623171">
        <w:rPr>
          <w:rFonts w:cstheme="minorHAnsi"/>
          <w:i/>
          <w:iCs/>
        </w:rPr>
        <w:t>,</w:t>
      </w:r>
      <w:r w:rsidRPr="00623171">
        <w:rPr>
          <w:rFonts w:cstheme="minorHAnsi"/>
          <w:i/>
          <w:iCs/>
        </w:rPr>
        <w:t xml:space="preserve"> </w:t>
      </w:r>
      <w:r w:rsidRPr="00623171">
        <w:rPr>
          <w:rFonts w:cstheme="minorHAnsi"/>
          <w:i/>
          <w:iCs/>
        </w:rPr>
        <w:t>reduciendo tiempos de espera y cargas administrativas.”</w:t>
      </w:r>
    </w:p>
    <w:p w14:paraId="1299CD45" w14:textId="77777777" w:rsidR="00623171" w:rsidRPr="00623171" w:rsidRDefault="00623171" w:rsidP="00623171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623171">
        <w:rPr>
          <w:rFonts w:cstheme="minorHAnsi"/>
          <w:b/>
          <w:bCs/>
        </w:rPr>
        <w:t xml:space="preserve">Disposición derogatoria. </w:t>
      </w:r>
      <w:r w:rsidRPr="00623171">
        <w:rPr>
          <w:rFonts w:cstheme="minorHAnsi"/>
        </w:rPr>
        <w:t>Derogación normativa.</w:t>
      </w:r>
    </w:p>
    <w:p w14:paraId="78C3B568" w14:textId="5941B5DA" w:rsidR="00623171" w:rsidRPr="00623171" w:rsidRDefault="00623171" w:rsidP="00623171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623171">
        <w:rPr>
          <w:rFonts w:cstheme="minorHAnsi"/>
        </w:rPr>
        <w:t>Quedan derogadas cuantas disposiciones de igual o inferior rango se opongan</w:t>
      </w:r>
      <w:r w:rsidRPr="00623171">
        <w:rPr>
          <w:rFonts w:cstheme="minorHAnsi"/>
        </w:rPr>
        <w:t xml:space="preserve"> </w:t>
      </w:r>
      <w:r w:rsidRPr="00623171">
        <w:rPr>
          <w:rFonts w:cstheme="minorHAnsi"/>
        </w:rPr>
        <w:t>a lo dispuesto en esta Ley Foral.</w:t>
      </w:r>
    </w:p>
    <w:p w14:paraId="07134574" w14:textId="77777777" w:rsidR="00623171" w:rsidRPr="00623171" w:rsidRDefault="00623171" w:rsidP="00623171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623171">
        <w:rPr>
          <w:rFonts w:cstheme="minorHAnsi"/>
          <w:b/>
          <w:bCs/>
        </w:rPr>
        <w:t xml:space="preserve">Disposición final. </w:t>
      </w:r>
      <w:r w:rsidRPr="00623171">
        <w:rPr>
          <w:rFonts w:cstheme="minorHAnsi"/>
        </w:rPr>
        <w:t>Entrada en vigor.</w:t>
      </w:r>
    </w:p>
    <w:p w14:paraId="30E5FA31" w14:textId="5FE0C9AE" w:rsidR="00623171" w:rsidRPr="00623171" w:rsidRDefault="00623171" w:rsidP="00623171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623171">
        <w:rPr>
          <w:rFonts w:cstheme="minorHAnsi"/>
        </w:rPr>
        <w:t>La presente ley foral entrará en vigor el día siguiente al de su publicación en el</w:t>
      </w:r>
      <w:r w:rsidRPr="00623171">
        <w:rPr>
          <w:rFonts w:cstheme="minorHAnsi"/>
        </w:rPr>
        <w:t xml:space="preserve"> </w:t>
      </w:r>
      <w:r w:rsidRPr="00623171">
        <w:rPr>
          <w:rFonts w:cstheme="minorHAnsi"/>
        </w:rPr>
        <w:t>Boletín Oficial de Navarra.</w:t>
      </w:r>
    </w:p>
    <w:sectPr w:rsidR="00623171" w:rsidRPr="0062317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107"/>
    <w:rsid w:val="003A2AEB"/>
    <w:rsid w:val="00482107"/>
    <w:rsid w:val="00623171"/>
    <w:rsid w:val="007C4993"/>
    <w:rsid w:val="00C62A08"/>
    <w:rsid w:val="00F4779F"/>
    <w:rsid w:val="00FC3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A0247"/>
  <w15:chartTrackingRefBased/>
  <w15:docId w15:val="{295BA35D-F8E9-4193-AE25-1A0597D8E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579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Fernánadez Pérez, Beatriz</dc:creator>
  <cp:keywords/>
  <dc:description/>
  <cp:lastModifiedBy>Fernánadez Pérez, Beatriz</cp:lastModifiedBy>
  <cp:revision>3</cp:revision>
  <dcterms:created xsi:type="dcterms:W3CDTF">2025-10-02T12:30:00Z</dcterms:created>
  <dcterms:modified xsi:type="dcterms:W3CDTF">2025-10-02T12:35:00Z</dcterms:modified>
</cp:coreProperties>
</file>