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34C0" w14:textId="5309D98B" w:rsidR="00482107" w:rsidRPr="003A2AEB" w:rsidRDefault="00482107" w:rsidP="003A2A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A2AEB">
        <w:rPr>
          <w:rFonts w:cstheme="minorHAnsi"/>
        </w:rPr>
        <w:t>25P</w:t>
      </w:r>
      <w:r w:rsidR="003A2AEB" w:rsidRPr="003A2AEB">
        <w:rPr>
          <w:rFonts w:cstheme="minorHAnsi"/>
        </w:rPr>
        <w:t>OR-343</w:t>
      </w:r>
    </w:p>
    <w:p w14:paraId="1CB8C3E4" w14:textId="31EA6EC0" w:rsidR="003A2AEB" w:rsidRPr="003A2AEB" w:rsidRDefault="003A2AEB" w:rsidP="003A2A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A2AEB">
        <w:rPr>
          <w:rFonts w:cstheme="minorHAnsi"/>
        </w:rPr>
        <w:t>Don José Javier Esparza Abaurrea, miembro de las Cortes de Navarra,</w:t>
      </w:r>
      <w:r>
        <w:rPr>
          <w:rFonts w:cstheme="minorHAnsi"/>
        </w:rPr>
        <w:t xml:space="preserve"> </w:t>
      </w:r>
      <w:r w:rsidRPr="003A2AEB">
        <w:rPr>
          <w:rFonts w:cstheme="minorHAnsi"/>
        </w:rPr>
        <w:t>portavoz del Grupo Parlamentario Unión del Pueblo Navarro (UPN), realiza la</w:t>
      </w:r>
      <w:r>
        <w:rPr>
          <w:rFonts w:cstheme="minorHAnsi"/>
        </w:rPr>
        <w:t xml:space="preserve"> </w:t>
      </w:r>
      <w:r w:rsidRPr="003A2AEB">
        <w:rPr>
          <w:rFonts w:cstheme="minorHAnsi"/>
        </w:rPr>
        <w:t>siguiente pregunta oral dirigida a la Presidenta del Gobierno de Navarra para su</w:t>
      </w:r>
      <w:r>
        <w:rPr>
          <w:rFonts w:cstheme="minorHAnsi"/>
        </w:rPr>
        <w:t xml:space="preserve"> </w:t>
      </w:r>
      <w:r w:rsidRPr="003A2AEB">
        <w:rPr>
          <w:rFonts w:cstheme="minorHAnsi"/>
        </w:rPr>
        <w:t>contestación en Pleno:</w:t>
      </w:r>
    </w:p>
    <w:p w14:paraId="564FD5A6" w14:textId="11264CE6" w:rsidR="003A2AEB" w:rsidRPr="003A2AEB" w:rsidRDefault="003A2AEB" w:rsidP="003A2A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A2AEB">
        <w:rPr>
          <w:rFonts w:cstheme="minorHAnsi"/>
        </w:rPr>
        <w:t>¿Qué petición concreta va a plantear su gobierno para que Navarra no</w:t>
      </w:r>
      <w:r>
        <w:rPr>
          <w:rFonts w:cstheme="minorHAnsi"/>
        </w:rPr>
        <w:t xml:space="preserve"> </w:t>
      </w:r>
      <w:r w:rsidRPr="003A2AEB">
        <w:rPr>
          <w:rFonts w:cstheme="minorHAnsi"/>
        </w:rPr>
        <w:t>resulte perjudicada con la condonación de la deuda propuesta por el ministerio</w:t>
      </w:r>
      <w:r>
        <w:rPr>
          <w:rFonts w:cstheme="minorHAnsi"/>
        </w:rPr>
        <w:t xml:space="preserve"> </w:t>
      </w:r>
      <w:r w:rsidRPr="003A2AEB">
        <w:rPr>
          <w:rFonts w:cstheme="minorHAnsi"/>
        </w:rPr>
        <w:t>a las Comunidades Autónomas de régimen común?</w:t>
      </w:r>
    </w:p>
    <w:p w14:paraId="3BEB88A8" w14:textId="0560D160" w:rsidR="003A2AEB" w:rsidRDefault="003A2AEB" w:rsidP="003A2A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A2AEB">
        <w:rPr>
          <w:rFonts w:cstheme="minorHAnsi"/>
        </w:rPr>
        <w:t>Pamplona, a 2 de octubre de 2025</w:t>
      </w:r>
    </w:p>
    <w:p w14:paraId="2CB19ADC" w14:textId="12A84869" w:rsidR="003A2AEB" w:rsidRPr="003A2AEB" w:rsidRDefault="003A2AEB" w:rsidP="003A2A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José Javier Esparza Abaurrea</w:t>
      </w:r>
    </w:p>
    <w:sectPr w:rsidR="003A2AEB" w:rsidRPr="003A2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3A2AEB"/>
    <w:rsid w:val="00482107"/>
    <w:rsid w:val="007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3</cp:revision>
  <dcterms:created xsi:type="dcterms:W3CDTF">2025-10-02T12:22:00Z</dcterms:created>
  <dcterms:modified xsi:type="dcterms:W3CDTF">2025-10-02T12:24:00Z</dcterms:modified>
</cp:coreProperties>
</file>