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4C0" w14:textId="5C17530C" w:rsidR="00482107" w:rsidRPr="00C62A08" w:rsidRDefault="00482107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25P</w:t>
      </w:r>
      <w:r w:rsidR="003A2AEB" w:rsidRPr="00C62A08">
        <w:rPr>
          <w:rFonts w:cstheme="minorHAnsi"/>
        </w:rPr>
        <w:t>OR-34</w:t>
      </w:r>
      <w:r w:rsidR="004C3FC6">
        <w:rPr>
          <w:rFonts w:cstheme="minorHAnsi"/>
        </w:rPr>
        <w:t>6</w:t>
      </w:r>
    </w:p>
    <w:p w14:paraId="06F42F81" w14:textId="1CCD3D42" w:rsidR="004C3FC6" w:rsidRPr="004C3FC6" w:rsidRDefault="004C3FC6" w:rsidP="004C3F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C3FC6">
        <w:rPr>
          <w:rFonts w:cstheme="minorHAnsi"/>
        </w:rPr>
        <w:t>Pregunta ordinaria para Pleno del día 9 de octubre de 2025</w:t>
      </w:r>
      <w:r>
        <w:rPr>
          <w:rFonts w:cstheme="minorHAnsi"/>
        </w:rPr>
        <w:t xml:space="preserve">. </w:t>
      </w:r>
    </w:p>
    <w:p w14:paraId="60CF2A8C" w14:textId="4E0B673A" w:rsidR="004C3FC6" w:rsidRPr="004C3FC6" w:rsidRDefault="004C3FC6" w:rsidP="004C3F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C3FC6">
        <w:rPr>
          <w:rFonts w:cstheme="minorHAnsi"/>
        </w:rPr>
        <w:t>Sra. Presidenta del Gobierno de Navarra</w:t>
      </w:r>
      <w:r>
        <w:rPr>
          <w:rFonts w:cstheme="minorHAnsi"/>
        </w:rPr>
        <w:t>:</w:t>
      </w:r>
    </w:p>
    <w:p w14:paraId="4A5F36FD" w14:textId="30C56E93" w:rsidR="004C3FC6" w:rsidRPr="004C3FC6" w:rsidRDefault="004C3FC6" w:rsidP="004C3F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C3FC6">
        <w:rPr>
          <w:rFonts w:cstheme="minorHAnsi"/>
        </w:rPr>
        <w:t>¿En qué estado se encuentra la pasarela de personal entre la Guardia Civil de Tráfico de</w:t>
      </w:r>
      <w:r>
        <w:rPr>
          <w:rFonts w:cstheme="minorHAnsi"/>
        </w:rPr>
        <w:t xml:space="preserve"> </w:t>
      </w:r>
      <w:r w:rsidRPr="004C3FC6">
        <w:rPr>
          <w:rFonts w:cstheme="minorHAnsi"/>
        </w:rPr>
        <w:t>Navarra y la Policía Foral de Navarra?</w:t>
      </w:r>
    </w:p>
    <w:p w14:paraId="41CD5576" w14:textId="41E5C844" w:rsidR="004C3FC6" w:rsidRPr="004C3FC6" w:rsidRDefault="004C3FC6" w:rsidP="004C3F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C3FC6">
        <w:rPr>
          <w:rFonts w:cstheme="minorHAnsi"/>
        </w:rPr>
        <w:t>Pamplona, a 2 de Octubre de 2025</w:t>
      </w:r>
    </w:p>
    <w:p w14:paraId="1AD2361A" w14:textId="2002E7D1" w:rsidR="004C3FC6" w:rsidRPr="00C62A08" w:rsidRDefault="004C3FC6" w:rsidP="004C3F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C3FC6">
        <w:rPr>
          <w:rFonts w:cstheme="minorHAnsi"/>
        </w:rPr>
        <w:t>Emilio Jiménez Román</w:t>
      </w:r>
    </w:p>
    <w:sectPr w:rsidR="004C3FC6" w:rsidRPr="00C62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2E14F9"/>
    <w:rsid w:val="003A2AEB"/>
    <w:rsid w:val="00482107"/>
    <w:rsid w:val="004C3FC6"/>
    <w:rsid w:val="007C4993"/>
    <w:rsid w:val="00C62A08"/>
    <w:rsid w:val="00D649DD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3</cp:revision>
  <dcterms:created xsi:type="dcterms:W3CDTF">2025-10-02T13:47:00Z</dcterms:created>
  <dcterms:modified xsi:type="dcterms:W3CDTF">2025-10-02T13:48:00Z</dcterms:modified>
</cp:coreProperties>
</file>