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8513" w14:textId="4449FE29" w:rsidR="00080F66" w:rsidRDefault="00080F66" w:rsidP="00080F66">
      <w:pPr>
        <w:autoSpaceDE w:val="0"/>
        <w:autoSpaceDN w:val="0"/>
        <w:adjustRightInd w:val="0"/>
        <w:spacing w:after="120" w:line="276" w:lineRule="auto"/>
        <w:jc w:val="both"/>
        <w:rPr>
          <w:rFonts w:cstheme="minorHAnsi"/>
          <w:lang w:bidi="he-IL"/>
        </w:rPr>
      </w:pPr>
      <w:r>
        <w:rPr>
          <w:rFonts w:cstheme="minorHAnsi"/>
          <w:lang w:bidi="he-IL"/>
        </w:rPr>
        <w:t>25MOC-135</w:t>
      </w:r>
    </w:p>
    <w:p w14:paraId="08FCA23D" w14:textId="7B346A14"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Carlos Guzmán Pérez, parlamentario del Grupo Parlamentario Contigo Navarra–Zurekin Nafarroa, al amparo de lo establecido en el reglamento de la Cámara, presenta la siguiente moción para que sea debatida en el Pleno de este Parlamento:</w:t>
      </w:r>
    </w:p>
    <w:p w14:paraId="1C18B09C" w14:textId="47D1218C"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Solicitamos que el seguimiento del estado de cumplimiento de esta moción se realice en la Comisión de Convivencia y Comisión de Memoria y Convivencia, Acción Exterior y Euskera del Parlamento de Navarra.</w:t>
      </w:r>
    </w:p>
    <w:p w14:paraId="7A3C227E" w14:textId="47A21C75"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Exposición de motivos</w:t>
      </w:r>
    </w:p>
    <w:p w14:paraId="108D7616" w14:textId="686FEFF0"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Durante el pasado verano, el murciano Ayuntamiento de Jumilla adoptó la polémica prohibición de ceder espacios públicos municipales, especialmente instalaciones deportivas, a colectivos como la comunidad musulmana. Esta decisión vulnera los valores fundamentales de diversidad, laicismo auténtico y convivencia que deben guiar a toda sociedad democrática avanzada.</w:t>
      </w:r>
    </w:p>
    <w:p w14:paraId="7F6972A1" w14:textId="312A9C6E"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Lamentablemente</w:t>
      </w:r>
      <w:r>
        <w:rPr>
          <w:rFonts w:cstheme="minorHAnsi"/>
          <w:lang w:bidi="he-IL"/>
        </w:rPr>
        <w:t>,</w:t>
      </w:r>
      <w:r w:rsidRPr="00080F66">
        <w:rPr>
          <w:rFonts w:cstheme="minorHAnsi"/>
          <w:lang w:bidi="he-IL"/>
        </w:rPr>
        <w:t xml:space="preserve"> lo ocurrido en ese municipio murciano no es un hecho aislado. Por desgracia, durante los últimos meses también hemos escuchado en Navarra propuestas políticas de carácter similar a lo aprobado por el Ayuntamiento de Jumilla.</w:t>
      </w:r>
    </w:p>
    <w:p w14:paraId="7BBBEE66" w14:textId="7CC58668" w:rsidR="000B421E" w:rsidRPr="00080F66" w:rsidRDefault="00080F66" w:rsidP="00080F66">
      <w:pPr>
        <w:spacing w:after="120" w:line="276" w:lineRule="auto"/>
        <w:jc w:val="both"/>
        <w:rPr>
          <w:rFonts w:cstheme="minorHAnsi"/>
          <w:lang w:bidi="he-IL"/>
        </w:rPr>
      </w:pPr>
      <w:r w:rsidRPr="00080F66">
        <w:rPr>
          <w:rFonts w:cstheme="minorHAnsi"/>
          <w:lang w:bidi="he-IL"/>
        </w:rPr>
        <w:t>Las fiestas populares, tanto religiosas como laicas, son instrumentos valiosos para fortalecer los lazos sociales, reconocer culturalmente a todas las comunidades y promover la cohesión social. Impedir la celebración de las festividades de un colectivo concreto no solo rompe esos lazos, sino que provoca discriminación y exclusión.</w:t>
      </w:r>
    </w:p>
    <w:p w14:paraId="185A28D6" w14:textId="42B30B6A"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 xml:space="preserve">En la Navarra del 2025 debemos defender el derecho de todas las personas a compartir y celebrar sus tradiciones, porque cada comunidad aporta un importante enriquecimiento cultural al conjunto social de esta y de cualquier otra </w:t>
      </w:r>
      <w:r>
        <w:rPr>
          <w:rFonts w:cstheme="minorHAnsi"/>
          <w:lang w:bidi="he-IL"/>
        </w:rPr>
        <w:t>c</w:t>
      </w:r>
      <w:r w:rsidRPr="00080F66">
        <w:rPr>
          <w:rFonts w:cstheme="minorHAnsi"/>
          <w:lang w:bidi="he-IL"/>
        </w:rPr>
        <w:t>omunidad. El respeto y valoración de las fiestas y tradiciones ajenas actúan como poderosos puentes culturales y emocionales que fomentan el conocimiento mutuo, la igualdad real dentro de un marco laico e inclusivo y combaten la división y el aislamiento.</w:t>
      </w:r>
    </w:p>
    <w:p w14:paraId="1C7F2F6F" w14:textId="7764405B"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El laicismo auténtico no consiste en prohibir el uso de espacios públicos, sino en garantizar que estos se utilicen sin privilegios ni exclusiones, asegurando la libertad de culto, la igualdad y el respeto a la diversidad cultural según lo establecido en la Constitución Española y la Declaración Universal de Derechos Humanos.</w:t>
      </w:r>
    </w:p>
    <w:p w14:paraId="0DC80275" w14:textId="67E3BFE8"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Navarra es una región pluricultural y plural en tradiciones donde conviven múltiples identidades políticas y culturales. No se puede hablar de cultura y folklore en Navarra sin reconocer la riqueza que aportan sus distintos pueblos y ciudades</w:t>
      </w:r>
      <w:r>
        <w:rPr>
          <w:rFonts w:cstheme="minorHAnsi"/>
          <w:lang w:bidi="he-IL"/>
        </w:rPr>
        <w:t>,</w:t>
      </w:r>
      <w:r w:rsidRPr="00080F66">
        <w:rPr>
          <w:rFonts w:cstheme="minorHAnsi"/>
          <w:lang w:bidi="he-IL"/>
        </w:rPr>
        <w:t xml:space="preserve"> y ahora también los nuevos navarros y navarras que vienen de otras partes del planeta. Compartir el folklore de cada comunidad no solo enriquece la sociedad, sino que es la mejor herramienta para desmontar prejuicios y consolidar la convivencia desde el respeto y la alegría.</w:t>
      </w:r>
    </w:p>
    <w:p w14:paraId="755859FD" w14:textId="244C57E1"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La riqueza cultural y folclórica en Navarra es indudable, y es fundamental que las calles, plazas y espacios públicos en general estén abiertos para que todas las comunidades puedan disfrutarlas plenamente. Así, podemos celebrar en conjunto manifestaciones tan diversas como los actos de la Semana Santa tudelana o corellana, que reúnen profundas tradiciones religiosas; o las fiestas paganas y mitológicas del norte, como los carnavales del Lantz, Ituren, Zubieta o Alsasua.</w:t>
      </w:r>
    </w:p>
    <w:p w14:paraId="54EAD05B" w14:textId="6A598840"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lastRenderedPageBreak/>
        <w:t>Asimismo, es esencial aprovechar y reconocer las fiestas religiosas islámicas, como el Eid al-Fitr, que marca el fin del Ramadán y se celebra ya por la comunidad musulmana de Navarra, o el Eid al-Adha, festividades llenas de significado y convivencia.</w:t>
      </w:r>
    </w:p>
    <w:p w14:paraId="3279D761" w14:textId="151CEDEA"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No menos importantes son las fiestas de origen precolombino de Sudamérica, cada vez más presentes en nuestras localidades con comunidades latinoamericanas, como el Inti Raymi (Fiesta del Sol) de Perú o el Carnaval de Barranquilla en Colombia, celebraciones que enriquecen el panorama cultural y nos acercan a otras realidades.</w:t>
      </w:r>
    </w:p>
    <w:p w14:paraId="749D731D" w14:textId="26858523"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Por otra parte, festividades como el Año Nuevo Chino, con sus coloridos bailes de dragones y leones, o la celebración de la cultura africana, son ejemplos de la pluralidad cultural que convive ya en Navarra desde hace años y que merecen espacio y respeto en nuestros municipios.</w:t>
      </w:r>
    </w:p>
    <w:p w14:paraId="728BA80D" w14:textId="1DA60F53"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Facilitar que estas fiestas se celebren en espacios públicos permite estrechar lazos, compartir vivencias y fomentar el respeto mutuo enriqueciendo a toda la sociedad y construyendo una convivencia basada en la diversidad, la inclusión y el laicismo.</w:t>
      </w:r>
    </w:p>
    <w:p w14:paraId="72BAE737" w14:textId="21719C1B" w:rsidR="00080F66" w:rsidRPr="00080F66" w:rsidRDefault="006B66FE" w:rsidP="00080F66">
      <w:pPr>
        <w:autoSpaceDE w:val="0"/>
        <w:autoSpaceDN w:val="0"/>
        <w:adjustRightInd w:val="0"/>
        <w:spacing w:after="120" w:line="276" w:lineRule="auto"/>
        <w:jc w:val="both"/>
        <w:rPr>
          <w:rFonts w:cstheme="minorHAnsi"/>
          <w:lang w:bidi="he-IL"/>
        </w:rPr>
      </w:pPr>
      <w:r w:rsidRPr="00080F66">
        <w:rPr>
          <w:rFonts w:cstheme="minorHAnsi"/>
          <w:lang w:bidi="he-IL"/>
        </w:rPr>
        <w:t>Propuesta de resolución</w:t>
      </w:r>
      <w:r w:rsidR="008B315E">
        <w:rPr>
          <w:rFonts w:cstheme="minorHAnsi"/>
          <w:lang w:bidi="he-IL"/>
        </w:rPr>
        <w:t>:</w:t>
      </w:r>
    </w:p>
    <w:p w14:paraId="3C6436CD" w14:textId="6CE70BF3" w:rsidR="00080F66" w:rsidRPr="00080F66" w:rsidRDefault="00080F66" w:rsidP="00080F66">
      <w:pPr>
        <w:autoSpaceDE w:val="0"/>
        <w:autoSpaceDN w:val="0"/>
        <w:adjustRightInd w:val="0"/>
        <w:spacing w:after="120" w:line="276" w:lineRule="auto"/>
        <w:jc w:val="both"/>
        <w:rPr>
          <w:rFonts w:cstheme="minorHAnsi"/>
          <w:lang w:bidi="he-IL"/>
        </w:rPr>
      </w:pPr>
      <w:r w:rsidRPr="00080F66">
        <w:rPr>
          <w:rFonts w:cstheme="minorHAnsi"/>
          <w:lang w:bidi="he-IL"/>
        </w:rPr>
        <w:t>El Parlamento de Navarra insta a todos los Ayuntamientos de Navarra a que garanticen que sus espacios públicos municipales estén abiertos y disponibles para la celebración de fiestas y actos culturales de todas las comunidades, colectivos y confesiones, sin exclusiones ni privilegios, rechazando cualquier decisión o disposición que prohíba la cesión o uso de espacios públicos a minorías o colectivos por motivos de origen, religión o creencias, en defensa de la pluralidad cultural y la convivencia democrática y laica.</w:t>
      </w:r>
    </w:p>
    <w:p w14:paraId="71C8EB4E" w14:textId="51405E0B" w:rsidR="00080F66" w:rsidRDefault="00080F66" w:rsidP="00080F66">
      <w:pPr>
        <w:spacing w:after="120" w:line="276" w:lineRule="auto"/>
        <w:jc w:val="both"/>
        <w:rPr>
          <w:rFonts w:cstheme="minorHAnsi"/>
          <w:lang w:bidi="he-IL"/>
        </w:rPr>
      </w:pPr>
      <w:r w:rsidRPr="00080F66">
        <w:rPr>
          <w:rFonts w:cstheme="minorHAnsi"/>
          <w:lang w:bidi="he-IL"/>
        </w:rPr>
        <w:t>Pamplona-</w:t>
      </w:r>
      <w:r w:rsidR="00DD21E8" w:rsidRPr="00080F66">
        <w:rPr>
          <w:rFonts w:cstheme="minorHAnsi"/>
          <w:lang w:bidi="he-IL"/>
        </w:rPr>
        <w:t>Iruña</w:t>
      </w:r>
      <w:r w:rsidRPr="00080F66">
        <w:rPr>
          <w:rFonts w:cstheme="minorHAnsi"/>
          <w:lang w:bidi="he-IL"/>
        </w:rPr>
        <w:t>, a 30 de septiembre de 2025</w:t>
      </w:r>
    </w:p>
    <w:p w14:paraId="0A633A0C" w14:textId="258201FD" w:rsidR="00080F66" w:rsidRPr="00080F66" w:rsidRDefault="00080F66" w:rsidP="00080F66">
      <w:pPr>
        <w:spacing w:after="120" w:line="276" w:lineRule="auto"/>
        <w:jc w:val="both"/>
        <w:rPr>
          <w:rFonts w:cstheme="minorHAnsi"/>
        </w:rPr>
      </w:pPr>
      <w:r>
        <w:rPr>
          <w:rFonts w:cstheme="minorHAnsi"/>
          <w:lang w:bidi="he-IL"/>
        </w:rPr>
        <w:t>El Parlamentario Foral: Carlos Guzmán Pérez</w:t>
      </w:r>
    </w:p>
    <w:sectPr w:rsidR="00080F66" w:rsidRPr="00080F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66"/>
    <w:rsid w:val="00080F66"/>
    <w:rsid w:val="000B421E"/>
    <w:rsid w:val="006B66FE"/>
    <w:rsid w:val="008B315E"/>
    <w:rsid w:val="00AD0993"/>
    <w:rsid w:val="00DD21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5E28"/>
  <w15:chartTrackingRefBased/>
  <w15:docId w15:val="{A438FD60-5A90-482B-AFC2-19227884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763</Words>
  <Characters>4201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Martin Cestao, Nerea</cp:lastModifiedBy>
  <cp:revision>3</cp:revision>
  <dcterms:created xsi:type="dcterms:W3CDTF">2025-10-01T05:27:00Z</dcterms:created>
  <dcterms:modified xsi:type="dcterms:W3CDTF">2025-10-02T13:32:00Z</dcterms:modified>
</cp:coreProperties>
</file>