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A8F6B" w14:textId="05138D6A" w:rsidR="00EA7B36" w:rsidRPr="00517F92" w:rsidRDefault="001C5A7E" w:rsidP="00517F92">
      <w:pPr>
        <w:spacing w:after="120" w:line="276" w:lineRule="auto"/>
        <w:jc w:val="both"/>
        <w:rPr>
          <w:rFonts w:cstheme="minorHAnsi"/>
        </w:rPr>
      </w:pPr>
      <w:r w:rsidRPr="00517F92">
        <w:rPr>
          <w:rFonts w:cstheme="minorHAnsi"/>
        </w:rPr>
        <w:t>25POR-36</w:t>
      </w:r>
      <w:r w:rsidR="00517F92" w:rsidRPr="00517F92">
        <w:rPr>
          <w:rFonts w:cstheme="minorHAnsi"/>
        </w:rPr>
        <w:t>6</w:t>
      </w:r>
    </w:p>
    <w:p w14:paraId="5EA9205F" w14:textId="63CE8BF9" w:rsidR="00517F92" w:rsidRPr="00517F92" w:rsidRDefault="00517F92" w:rsidP="00517F92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517F92">
        <w:rPr>
          <w:rFonts w:cstheme="minorHAnsi"/>
        </w:rPr>
        <w:t>Don Pedro González Felipe, miembro de las Cortes de Navarra, adscrito al</w:t>
      </w:r>
      <w:r>
        <w:rPr>
          <w:rFonts w:cstheme="minorHAnsi"/>
        </w:rPr>
        <w:t xml:space="preserve"> </w:t>
      </w:r>
      <w:r w:rsidRPr="00517F92">
        <w:rPr>
          <w:rFonts w:cstheme="minorHAnsi"/>
        </w:rPr>
        <w:t>Grupo Parlamentario Unión del Pueblo Navarro (UPN), realiza la siguiente</w:t>
      </w:r>
      <w:r>
        <w:rPr>
          <w:rFonts w:cstheme="minorHAnsi"/>
        </w:rPr>
        <w:t xml:space="preserve"> </w:t>
      </w:r>
      <w:r w:rsidRPr="00517F92">
        <w:rPr>
          <w:rFonts w:cstheme="minorHAnsi"/>
        </w:rPr>
        <w:t xml:space="preserve">pregunta oral </w:t>
      </w:r>
      <w:r w:rsidRPr="00517F92">
        <w:rPr>
          <w:rFonts w:cstheme="minorHAnsi"/>
        </w:rPr>
        <w:t>dirigida a la Presidenta del Gobierno de Navarra para su</w:t>
      </w:r>
      <w:r>
        <w:rPr>
          <w:rFonts w:cstheme="minorHAnsi"/>
        </w:rPr>
        <w:t xml:space="preserve"> </w:t>
      </w:r>
      <w:r w:rsidRPr="00517F92">
        <w:rPr>
          <w:rFonts w:cstheme="minorHAnsi"/>
        </w:rPr>
        <w:t>contestación en Pleno:</w:t>
      </w:r>
    </w:p>
    <w:p w14:paraId="5E2B8552" w14:textId="6A015ACD" w:rsidR="00517F92" w:rsidRPr="00517F92" w:rsidRDefault="00517F92" w:rsidP="00517F92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517F92">
        <w:rPr>
          <w:rFonts w:cstheme="minorHAnsi"/>
        </w:rPr>
        <w:t>¿Cree Ud</w:t>
      </w:r>
      <w:r>
        <w:rPr>
          <w:rFonts w:cstheme="minorHAnsi"/>
        </w:rPr>
        <w:t>.</w:t>
      </w:r>
      <w:r w:rsidRPr="00517F92">
        <w:rPr>
          <w:rFonts w:cstheme="minorHAnsi"/>
        </w:rPr>
        <w:t xml:space="preserve"> que la actuación del Director General de Obras Públicas,</w:t>
      </w:r>
      <w:r>
        <w:rPr>
          <w:rFonts w:cstheme="minorHAnsi"/>
        </w:rPr>
        <w:t xml:space="preserve"> </w:t>
      </w:r>
      <w:r w:rsidRPr="00517F92">
        <w:rPr>
          <w:rFonts w:cstheme="minorHAnsi"/>
        </w:rPr>
        <w:t>el Sr</w:t>
      </w:r>
      <w:r>
        <w:rPr>
          <w:rFonts w:cstheme="minorHAnsi"/>
        </w:rPr>
        <w:t>.</w:t>
      </w:r>
      <w:r w:rsidRPr="00517F92">
        <w:rPr>
          <w:rFonts w:cstheme="minorHAnsi"/>
        </w:rPr>
        <w:t xml:space="preserve"> López Vera, pidiendo el informe de acreditación de la solvencia</w:t>
      </w:r>
      <w:r>
        <w:rPr>
          <w:rFonts w:cstheme="minorHAnsi"/>
        </w:rPr>
        <w:t xml:space="preserve"> </w:t>
      </w:r>
      <w:r w:rsidRPr="00517F92">
        <w:rPr>
          <w:rFonts w:cstheme="minorHAnsi"/>
        </w:rPr>
        <w:t>técnica de Acciona después de que la mesa de contratación del</w:t>
      </w:r>
      <w:r>
        <w:rPr>
          <w:rFonts w:cstheme="minorHAnsi"/>
        </w:rPr>
        <w:t xml:space="preserve"> </w:t>
      </w:r>
      <w:r w:rsidRPr="00517F92">
        <w:rPr>
          <w:rFonts w:cstheme="minorHAnsi"/>
        </w:rPr>
        <w:t>desdoblamiento de los túneles ya había realizado su propuesta de</w:t>
      </w:r>
      <w:r>
        <w:rPr>
          <w:rFonts w:cstheme="minorHAnsi"/>
        </w:rPr>
        <w:t xml:space="preserve"> </w:t>
      </w:r>
      <w:r w:rsidRPr="00517F92">
        <w:rPr>
          <w:rFonts w:cstheme="minorHAnsi"/>
        </w:rPr>
        <w:t>adjudicación, es legal?</w:t>
      </w:r>
    </w:p>
    <w:p w14:paraId="46A67813" w14:textId="51056056" w:rsidR="00517F92" w:rsidRPr="00517F92" w:rsidRDefault="00517F92" w:rsidP="00517F92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517F92">
        <w:rPr>
          <w:rFonts w:cstheme="minorHAnsi"/>
        </w:rPr>
        <w:t>Pamplona</w:t>
      </w:r>
      <w:r>
        <w:rPr>
          <w:rFonts w:cstheme="minorHAnsi"/>
        </w:rPr>
        <w:t>,</w:t>
      </w:r>
      <w:r w:rsidRPr="00517F92">
        <w:rPr>
          <w:rFonts w:cstheme="minorHAnsi"/>
        </w:rPr>
        <w:t xml:space="preserve"> a 16 de octubre de 2025</w:t>
      </w:r>
    </w:p>
    <w:p w14:paraId="69DA08B3" w14:textId="3A6C597C" w:rsidR="001C5A7E" w:rsidRPr="00517F92" w:rsidRDefault="00517F92" w:rsidP="00517F92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El Parlamentario Foral: Pedro González Felipe</w:t>
      </w:r>
    </w:p>
    <w:sectPr w:rsidR="001C5A7E" w:rsidRPr="00517F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A7E"/>
    <w:rsid w:val="001C5A7E"/>
    <w:rsid w:val="00517F92"/>
    <w:rsid w:val="00EA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E862E"/>
  <w15:chartTrackingRefBased/>
  <w15:docId w15:val="{E8E83FB8-DA21-40CC-BEF4-CBBBA51C5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524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2025-10-16T11:15:00Z</dcterms:created>
  <dcterms:modified xsi:type="dcterms:W3CDTF">2025-10-16T11:18:00Z</dcterms:modified>
</cp:coreProperties>
</file>