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31E7" w14:textId="3BA8F22D" w:rsidR="00D94E5D" w:rsidRPr="006C2BDC" w:rsidRDefault="006C2BDC" w:rsidP="006C2BDC">
      <w:pPr>
        <w:spacing w:after="120" w:line="276" w:lineRule="auto"/>
        <w:jc w:val="both"/>
        <w:rPr>
          <w:rFonts w:cstheme="minorHAnsi"/>
        </w:rPr>
      </w:pPr>
      <w:r w:rsidRPr="006C2BDC">
        <w:rPr>
          <w:rFonts w:cstheme="minorHAnsi"/>
        </w:rPr>
        <w:t>25MOC-153</w:t>
      </w:r>
    </w:p>
    <w:p w14:paraId="13DE0E2C" w14:textId="0E164BF5" w:rsidR="006C2BDC" w:rsidRPr="006C2BDC" w:rsidRDefault="006C2BDC" w:rsidP="006C2BD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C2BDC">
        <w:rPr>
          <w:rFonts w:cstheme="minorHAnsi"/>
        </w:rPr>
        <w:t>Don Javier García Jiménez, miembro de las Cortes de Navarra, y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portavoz del Grupo Parlamentario Partido Popular de Navarra (PPN) y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al amparo de lo dispuesto en el Reglamento de la Cámara, presenta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la siguiente moción para su debate en el pleno del próximo 30 de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octubre, y seguimiento en comisión de Industria y de Transición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Ecológica y Digital Empresarial:</w:t>
      </w:r>
    </w:p>
    <w:p w14:paraId="48D2758A" w14:textId="0226E5F9" w:rsidR="006C2BDC" w:rsidRPr="006C2BDC" w:rsidRDefault="006C2BDC" w:rsidP="006C2BD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6C2BDC">
        <w:rPr>
          <w:rFonts w:cstheme="minorHAnsi"/>
          <w:lang w:bidi="he-IL"/>
        </w:rPr>
        <w:t>Exposición de motivos</w:t>
      </w:r>
    </w:p>
    <w:p w14:paraId="62F5075E" w14:textId="72ABD3A4" w:rsidR="006C2BDC" w:rsidRPr="006C2BDC" w:rsidRDefault="006C2BDC" w:rsidP="006C2BD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C2BDC">
        <w:rPr>
          <w:rFonts w:cstheme="minorHAnsi"/>
        </w:rPr>
        <w:t>Las personas autónomas son el motor silencioso de nuestra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economía y un pilar fundamental de la vida en comunidad. Con su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esfuerzo diario generan empleo, dinamizan el comercio local y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aportan innovación y cercanía en los servicios que todos utilizamos.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Su valentía para emprender, asumir riesgos y adaptarse a los cambios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fortalece también el tejido social, creando oportunidades y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manteniendo vivas nuestras ciudades y pueblos.</w:t>
      </w:r>
    </w:p>
    <w:p w14:paraId="5B5F7479" w14:textId="217FA7C2" w:rsidR="006C2BDC" w:rsidRPr="006C2BDC" w:rsidRDefault="006C2BDC" w:rsidP="006C2BDC">
      <w:pPr>
        <w:spacing w:after="120" w:line="276" w:lineRule="auto"/>
        <w:jc w:val="both"/>
        <w:rPr>
          <w:rFonts w:cstheme="minorHAnsi"/>
        </w:rPr>
      </w:pPr>
      <w:r w:rsidRPr="006C2BDC">
        <w:rPr>
          <w:rFonts w:cstheme="minorHAnsi"/>
        </w:rPr>
        <w:t xml:space="preserve">Es fundamental poner en valor la valentía y el esfuerzo </w:t>
      </w:r>
      <w:r>
        <w:rPr>
          <w:rFonts w:cstheme="minorHAnsi"/>
        </w:rPr>
        <w:t>qu</w:t>
      </w:r>
      <w:r w:rsidRPr="006C2BDC">
        <w:rPr>
          <w:rFonts w:cstheme="minorHAnsi"/>
        </w:rPr>
        <w:t>e los 46.347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trabajadores y trabajadoras autónomas hacen cada día poniendo en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marcha sus negocios. La Asociación de Trabajadores Autónomos de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Navarra (ATA) ha presentado un preocupante informe, en el que alerta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del “preocupante retroceso” del trabajo autónomo en la Comunidad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Foral. Desde 2021 Navarra ha perdido 1.043 autónomos, mientras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que en el conjunto de España se han sumado más de 95.000 en el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último periodo.</w:t>
      </w:r>
    </w:p>
    <w:p w14:paraId="269C7689" w14:textId="39537214" w:rsidR="006C2BDC" w:rsidRPr="006C2BDC" w:rsidRDefault="006C2BDC" w:rsidP="006C2BD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C2BDC">
        <w:rPr>
          <w:rFonts w:cstheme="minorHAnsi"/>
        </w:rPr>
        <w:t>Los sectores tradicionales (agricultura, industria, transporte)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retroceden, el comercio el más afectado (-1.012 cotizantes al RETA en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cuatro años)</w:t>
      </w:r>
      <w:r>
        <w:rPr>
          <w:rFonts w:cstheme="minorHAnsi"/>
        </w:rPr>
        <w:t>.</w:t>
      </w:r>
    </w:p>
    <w:p w14:paraId="7C5089AB" w14:textId="54B1AC4A" w:rsidR="006C2BDC" w:rsidRPr="006C2BDC" w:rsidRDefault="006C2BDC" w:rsidP="006C2BD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C2BDC">
        <w:rPr>
          <w:rFonts w:cstheme="minorHAnsi"/>
        </w:rPr>
        <w:t>Los autónomos señalan que la pérdida de autónomos tiene causas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estructurales. Y que las ayudas actuales, aunque útiles, son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limitadas. Aunque once Comunidades Autónomas ya lo han hecho,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la realidad es que Navarra aún no ha implantado medidas como la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cuota cero.</w:t>
      </w:r>
    </w:p>
    <w:p w14:paraId="7CC0419F" w14:textId="514C305F" w:rsidR="006C2BDC" w:rsidRPr="006C2BDC" w:rsidRDefault="006C2BDC" w:rsidP="006C2BD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C2BDC">
        <w:rPr>
          <w:rFonts w:cstheme="minorHAnsi"/>
        </w:rPr>
        <w:t>Mientras otras Comunidades Autónomas avanzan, Navarra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retrocede. Revertir esta tendencia es un</w:t>
      </w:r>
      <w:r>
        <w:rPr>
          <w:rFonts w:cstheme="minorHAnsi"/>
        </w:rPr>
        <w:t>a</w:t>
      </w:r>
      <w:r w:rsidRPr="006C2BDC">
        <w:rPr>
          <w:rFonts w:cstheme="minorHAnsi"/>
        </w:rPr>
        <w:t xml:space="preserve"> prioridad social y territorial.</w:t>
      </w:r>
    </w:p>
    <w:p w14:paraId="17843C31" w14:textId="0769BD9C" w:rsidR="006C2BDC" w:rsidRPr="006C2BDC" w:rsidRDefault="006C2BDC" w:rsidP="006C2BD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C2BDC">
        <w:rPr>
          <w:rFonts w:cstheme="minorHAnsi"/>
        </w:rPr>
        <w:t>Por otra parte, el nuevo sistema estatal de cotización propuesto por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el Gobierno Central y que se basa en cotizar por ingresos reales,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podría suponer un aumento efectivo de la cuota para más del 40 %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de los autónomos navarros, afectando especialmente a aquellos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con rendimientos netos inferiores a 1.300 € mensuales.</w:t>
      </w:r>
    </w:p>
    <w:p w14:paraId="4A11FAB2" w14:textId="62000D9D" w:rsidR="006C2BDC" w:rsidRPr="006C2BDC" w:rsidRDefault="006C2BDC" w:rsidP="006C2BD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C2BDC">
        <w:rPr>
          <w:rFonts w:cstheme="minorHAnsi"/>
        </w:rPr>
        <w:t>Si bien es cierto que se ha paralizado la propuesta de cotización ante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las numerosas protestas de colectivos y asociaciones como ATA, esta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situación ha generado preocupación e incertidumbre entre los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autónomos navarros.</w:t>
      </w:r>
    </w:p>
    <w:p w14:paraId="747EFAEE" w14:textId="7E20DD7A" w:rsidR="006C2BDC" w:rsidRPr="006C2BDC" w:rsidRDefault="006C2BDC" w:rsidP="006C2BD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C2BDC">
        <w:rPr>
          <w:rFonts w:cstheme="minorHAnsi"/>
        </w:rPr>
        <w:t>Es urgente que desde este Parlamento impulsemos medidas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concretas, cuantificables y sostenibles que fortalezcan al colectivo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de autónomos, reconociendo su papel como motor de empleo,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innovación y cohesión social.</w:t>
      </w:r>
    </w:p>
    <w:p w14:paraId="466D63A3" w14:textId="44DB2F79" w:rsidR="006C2BDC" w:rsidRPr="006C2BDC" w:rsidRDefault="006C2BDC" w:rsidP="006C2BD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6C2BDC">
        <w:rPr>
          <w:rFonts w:cstheme="minorHAnsi"/>
          <w:lang w:bidi="he-IL"/>
        </w:rPr>
        <w:t>Propuesta de resolución:</w:t>
      </w:r>
    </w:p>
    <w:p w14:paraId="6492CE85" w14:textId="7EB099DA" w:rsidR="006C2BDC" w:rsidRPr="006C2BDC" w:rsidRDefault="006C2BDC" w:rsidP="006C2BD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C2BDC">
        <w:rPr>
          <w:rFonts w:cstheme="minorHAnsi"/>
        </w:rPr>
        <w:t xml:space="preserve">1. Instamos al Gobierno de Navarra a </w:t>
      </w:r>
      <w:r>
        <w:rPr>
          <w:rFonts w:cstheme="minorHAnsi"/>
        </w:rPr>
        <w:t>r</w:t>
      </w:r>
      <w:r w:rsidRPr="006C2BDC">
        <w:rPr>
          <w:rFonts w:cstheme="minorHAnsi"/>
        </w:rPr>
        <w:t>econocer el valor y la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aportación económica y social de los 46.554 trabajadoras y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trabajadores autónomos, en la Comunidad Foral, e instar al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Gobierno de Navarra a situar su apoyo como prioridad estratégica.</w:t>
      </w:r>
    </w:p>
    <w:p w14:paraId="76BF9E4E" w14:textId="580B3229" w:rsidR="006C2BDC" w:rsidRDefault="006C2BDC" w:rsidP="006C2BD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C2BDC">
        <w:rPr>
          <w:rFonts w:cstheme="minorHAnsi"/>
        </w:rPr>
        <w:t>2. Instamos al Gobierno de Navarra a</w:t>
      </w:r>
      <w:r>
        <w:rPr>
          <w:rFonts w:cstheme="minorHAnsi"/>
        </w:rPr>
        <w:t>l</w:t>
      </w:r>
      <w:r w:rsidRPr="006C2BDC">
        <w:rPr>
          <w:rFonts w:cstheme="minorHAnsi"/>
        </w:rPr>
        <w:t xml:space="preserve"> impulso al autoempleo,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implantando para ello la cuota cero para nuevos autónomos.</w:t>
      </w:r>
      <w:r>
        <w:rPr>
          <w:rFonts w:cstheme="minorHAnsi"/>
        </w:rPr>
        <w:t xml:space="preserve"> </w:t>
      </w:r>
    </w:p>
    <w:p w14:paraId="55EB2AB4" w14:textId="25603435" w:rsidR="006C2BDC" w:rsidRPr="006C2BDC" w:rsidRDefault="006C2BDC" w:rsidP="006C2BD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C2BDC">
        <w:rPr>
          <w:rFonts w:cstheme="minorHAnsi"/>
        </w:rPr>
        <w:lastRenderedPageBreak/>
        <w:t>3. Instamos al Gobierno de Navarra a la creación de una Oficina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Digital del Autónomo Navarro, como ventanilla única para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simplificar los trámites burocráticos.</w:t>
      </w:r>
    </w:p>
    <w:p w14:paraId="4DDB2F35" w14:textId="33E5175C" w:rsidR="006C2BDC" w:rsidRPr="006C2BDC" w:rsidRDefault="006C2BDC" w:rsidP="006C2BD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C2BDC">
        <w:rPr>
          <w:rFonts w:cstheme="minorHAnsi"/>
        </w:rPr>
        <w:t>4. Instamos al Gobierno de Navarra a reforzar los apoyos existentes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para la contratación de personal.</w:t>
      </w:r>
    </w:p>
    <w:p w14:paraId="0F1A2B23" w14:textId="40903360" w:rsidR="006C2BDC" w:rsidRPr="006C2BDC" w:rsidRDefault="006C2BDC" w:rsidP="006C2BD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C2BDC">
        <w:rPr>
          <w:rFonts w:cstheme="minorHAnsi"/>
        </w:rPr>
        <w:t>5. Instamos al Gobierno de Navarra a desarrollar planes de apoyo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para mujeres autónomas y autónomos con discapacidad, que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incluyan medidas para la conciliación y la eliminación de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barreras.</w:t>
      </w:r>
    </w:p>
    <w:p w14:paraId="41ACDD72" w14:textId="770FB39A" w:rsidR="006C2BDC" w:rsidRPr="006C2BDC" w:rsidRDefault="006C2BDC" w:rsidP="006C2BD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C2BDC">
        <w:rPr>
          <w:rFonts w:cstheme="minorHAnsi"/>
        </w:rPr>
        <w:t>6. Instamos al Gobierno de España a bonificar hasta un 50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% de las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cuotas de IVA de los autónomos durante los dos primeros años de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actividad.</w:t>
      </w:r>
    </w:p>
    <w:p w14:paraId="3F26BC72" w14:textId="524F1A70" w:rsidR="006C2BDC" w:rsidRPr="006C2BDC" w:rsidRDefault="006C2BDC" w:rsidP="006C2BD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C2BDC">
        <w:rPr>
          <w:rFonts w:cstheme="minorHAnsi"/>
        </w:rPr>
        <w:t>7. Instar al Gobierno de España a revisar el sistema de cotización por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ingresos reales y a estudiar una reducción de cuota para los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autónomos con ingresos inferiores al salario mínimo</w:t>
      </w:r>
      <w:r>
        <w:rPr>
          <w:rFonts w:cstheme="minorHAnsi"/>
        </w:rPr>
        <w:t xml:space="preserve"> </w:t>
      </w:r>
      <w:r w:rsidRPr="006C2BDC">
        <w:rPr>
          <w:rFonts w:cstheme="minorHAnsi"/>
        </w:rPr>
        <w:t>interprofesional.</w:t>
      </w:r>
    </w:p>
    <w:p w14:paraId="4C183DE0" w14:textId="7B49B9E6" w:rsidR="006C2BDC" w:rsidRPr="006C2BDC" w:rsidRDefault="006C2BDC" w:rsidP="006C2BD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C2BDC">
        <w:rPr>
          <w:rFonts w:cstheme="minorHAnsi"/>
        </w:rPr>
        <w:t>Pamplona, 23 de octubre de 2025</w:t>
      </w:r>
    </w:p>
    <w:p w14:paraId="0FAF2F08" w14:textId="5CC18AA4" w:rsidR="006C2BDC" w:rsidRPr="006C2BDC" w:rsidRDefault="006C2BDC" w:rsidP="006C2BDC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</w:t>
      </w:r>
      <w:r w:rsidR="00712B06">
        <w:rPr>
          <w:rFonts w:cstheme="minorHAnsi"/>
        </w:rPr>
        <w:t>Portavoz</w:t>
      </w:r>
      <w:r>
        <w:rPr>
          <w:rFonts w:cstheme="minorHAnsi"/>
        </w:rPr>
        <w:t xml:space="preserve">: </w:t>
      </w:r>
      <w:r w:rsidRPr="006C2BDC">
        <w:rPr>
          <w:rFonts w:cstheme="minorHAnsi"/>
        </w:rPr>
        <w:t>Javier García Jiménez</w:t>
      </w:r>
    </w:p>
    <w:sectPr w:rsidR="006C2BDC" w:rsidRPr="006C2B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DC"/>
    <w:rsid w:val="006C2BDC"/>
    <w:rsid w:val="00712B06"/>
    <w:rsid w:val="00D9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0537"/>
  <w15:chartTrackingRefBased/>
  <w15:docId w15:val="{273A635D-5DDC-4F11-97BC-577E83F7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590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2</cp:revision>
  <dcterms:created xsi:type="dcterms:W3CDTF">2025-10-24T05:46:00Z</dcterms:created>
  <dcterms:modified xsi:type="dcterms:W3CDTF">2025-10-27T08:38:00Z</dcterms:modified>
</cp:coreProperties>
</file>