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1D132" w14:textId="429ACEF6" w:rsidR="003227C3" w:rsidRPr="001747CD" w:rsidRDefault="0053209B" w:rsidP="001747CD">
      <w:pPr>
        <w:spacing w:after="120" w:line="276" w:lineRule="auto"/>
        <w:jc w:val="both"/>
        <w:rPr>
          <w:rFonts w:cstheme="minorHAnsi"/>
        </w:rPr>
      </w:pPr>
      <w:r w:rsidRPr="001747CD">
        <w:rPr>
          <w:rFonts w:cstheme="minorHAnsi"/>
        </w:rPr>
        <w:t>25</w:t>
      </w:r>
      <w:r w:rsidR="001747CD" w:rsidRPr="001747CD">
        <w:rPr>
          <w:rFonts w:cstheme="minorHAnsi"/>
        </w:rPr>
        <w:t>PES-385</w:t>
      </w:r>
    </w:p>
    <w:p w14:paraId="5462F2A1" w14:textId="78D79521" w:rsidR="001747CD" w:rsidRPr="001747CD" w:rsidRDefault="001747CD" w:rsidP="001747CD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1747CD">
        <w:rPr>
          <w:rFonts w:cstheme="minorHAnsi"/>
          <w:lang w:bidi="he-IL"/>
        </w:rPr>
        <w:t>Mikel Zabaleta Aramendia, parlamentario foral adscrito al grupo parlamentario EH</w:t>
      </w:r>
      <w:r>
        <w:rPr>
          <w:rFonts w:cstheme="minorHAnsi"/>
          <w:lang w:bidi="he-IL"/>
        </w:rPr>
        <w:t xml:space="preserve"> </w:t>
      </w:r>
      <w:r w:rsidRPr="001747CD">
        <w:rPr>
          <w:rFonts w:cstheme="minorHAnsi"/>
          <w:lang w:bidi="he-IL"/>
        </w:rPr>
        <w:t>Bildu Nafarroa</w:t>
      </w:r>
      <w:r w:rsidRPr="001747CD">
        <w:rPr>
          <w:rFonts w:cstheme="minorHAnsi"/>
          <w:lang w:bidi="he-IL"/>
        </w:rPr>
        <w:t>, al amparo de lo establecido en el Reglamento de la Cámara, realiza al</w:t>
      </w:r>
      <w:r>
        <w:rPr>
          <w:rFonts w:cstheme="minorHAnsi"/>
          <w:lang w:bidi="he-IL"/>
        </w:rPr>
        <w:t xml:space="preserve"> </w:t>
      </w:r>
      <w:r w:rsidRPr="001747CD">
        <w:rPr>
          <w:rFonts w:cstheme="minorHAnsi"/>
          <w:lang w:bidi="he-IL"/>
        </w:rPr>
        <w:t>Departamento de Vivienda, Juventud y Polí</w:t>
      </w:r>
      <w:r>
        <w:rPr>
          <w:rFonts w:ascii="Calibri" w:eastAsia="Calibri" w:hAnsi="Calibri" w:cs="Calibri"/>
          <w:lang w:bidi="he-IL"/>
        </w:rPr>
        <w:t>ti</w:t>
      </w:r>
      <w:r w:rsidRPr="001747CD">
        <w:rPr>
          <w:rFonts w:cstheme="minorHAnsi"/>
          <w:lang w:bidi="he-IL"/>
        </w:rPr>
        <w:t>cas Migratorias del Gobierno de Navarra</w:t>
      </w:r>
      <w:r>
        <w:rPr>
          <w:rFonts w:cstheme="minorHAnsi"/>
          <w:lang w:bidi="he-IL"/>
        </w:rPr>
        <w:t xml:space="preserve"> </w:t>
      </w:r>
      <w:r w:rsidRPr="001747CD">
        <w:rPr>
          <w:rFonts w:cstheme="minorHAnsi"/>
          <w:lang w:bidi="he-IL"/>
        </w:rPr>
        <w:t xml:space="preserve">las siguientes </w:t>
      </w:r>
      <w:r w:rsidRPr="001747CD">
        <w:rPr>
          <w:rFonts w:cstheme="minorHAnsi"/>
          <w:lang w:bidi="he-IL"/>
        </w:rPr>
        <w:t xml:space="preserve">preguntas </w:t>
      </w:r>
      <w:r w:rsidRPr="001747CD">
        <w:rPr>
          <w:rFonts w:cstheme="minorHAnsi"/>
          <w:lang w:bidi="he-IL"/>
        </w:rPr>
        <w:t xml:space="preserve">para su respuesta </w:t>
      </w:r>
      <w:r w:rsidRPr="001747CD">
        <w:rPr>
          <w:rFonts w:cstheme="minorHAnsi"/>
          <w:lang w:bidi="he-IL"/>
        </w:rPr>
        <w:t>escrita</w:t>
      </w:r>
      <w:r w:rsidRPr="001747CD">
        <w:rPr>
          <w:rFonts w:cstheme="minorHAnsi"/>
          <w:lang w:bidi="he-IL"/>
        </w:rPr>
        <w:t>:</w:t>
      </w:r>
    </w:p>
    <w:p w14:paraId="37AE6B58" w14:textId="5B06164C" w:rsidR="001747CD" w:rsidRPr="001747CD" w:rsidRDefault="001747CD" w:rsidP="001747CD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1747CD">
        <w:rPr>
          <w:rFonts w:cstheme="minorHAnsi"/>
          <w:lang w:bidi="he-IL"/>
        </w:rPr>
        <w:t>En enero de 2025, en contestación a una pe</w:t>
      </w:r>
      <w:r>
        <w:rPr>
          <w:rFonts w:ascii="Calibri" w:eastAsia="Calibri" w:hAnsi="Calibri" w:cs="Calibri"/>
          <w:lang w:bidi="he-IL"/>
        </w:rPr>
        <w:t>ti</w:t>
      </w:r>
      <w:r w:rsidRPr="001747CD">
        <w:rPr>
          <w:rFonts w:cstheme="minorHAnsi"/>
          <w:lang w:bidi="he-IL"/>
        </w:rPr>
        <w:t>ción de información presentada por el</w:t>
      </w:r>
      <w:r>
        <w:rPr>
          <w:rFonts w:cstheme="minorHAnsi"/>
          <w:lang w:bidi="he-IL"/>
        </w:rPr>
        <w:t xml:space="preserve"> </w:t>
      </w:r>
      <w:r w:rsidRPr="001747CD">
        <w:rPr>
          <w:rFonts w:cstheme="minorHAnsi"/>
          <w:lang w:bidi="he-IL"/>
        </w:rPr>
        <w:t>suscribiente, la Consejera de Vivienda, Juventud y Polí</w:t>
      </w:r>
      <w:r>
        <w:rPr>
          <w:rFonts w:ascii="Calibri" w:eastAsia="Calibri" w:hAnsi="Calibri" w:cs="Calibri"/>
          <w:lang w:bidi="he-IL"/>
        </w:rPr>
        <w:t>ti</w:t>
      </w:r>
      <w:r w:rsidRPr="001747CD">
        <w:rPr>
          <w:rFonts w:cstheme="minorHAnsi"/>
          <w:lang w:bidi="he-IL"/>
        </w:rPr>
        <w:t>cas Migratorias del Gobierno de</w:t>
      </w:r>
      <w:r>
        <w:rPr>
          <w:rFonts w:cstheme="minorHAnsi"/>
          <w:lang w:bidi="he-IL"/>
        </w:rPr>
        <w:t xml:space="preserve"> </w:t>
      </w:r>
      <w:r w:rsidRPr="001747CD">
        <w:rPr>
          <w:rFonts w:cstheme="minorHAnsi"/>
          <w:lang w:bidi="he-IL"/>
        </w:rPr>
        <w:t>Navarra indicó que, en el año 2026, solamente en Pamplona, 169 viviendas perderán la</w:t>
      </w:r>
      <w:r>
        <w:rPr>
          <w:rFonts w:cstheme="minorHAnsi"/>
          <w:lang w:bidi="he-IL"/>
        </w:rPr>
        <w:t xml:space="preserve"> </w:t>
      </w:r>
      <w:r w:rsidRPr="001747CD">
        <w:rPr>
          <w:rFonts w:cstheme="minorHAnsi"/>
          <w:lang w:bidi="he-IL"/>
        </w:rPr>
        <w:t>calificación de protección oficial.</w:t>
      </w:r>
    </w:p>
    <w:p w14:paraId="1F8405EE" w14:textId="706C097E" w:rsidR="001747CD" w:rsidRPr="001747CD" w:rsidRDefault="001747CD" w:rsidP="001747CD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1747CD">
        <w:rPr>
          <w:rFonts w:cstheme="minorHAnsi"/>
          <w:lang w:bidi="he-IL"/>
        </w:rPr>
        <w:t>Por todo lo expuesto, formula para su respuesta por escrito las siguientes</w:t>
      </w:r>
      <w:r>
        <w:rPr>
          <w:rFonts w:cstheme="minorHAnsi"/>
          <w:lang w:bidi="he-IL"/>
        </w:rPr>
        <w:t xml:space="preserve"> </w:t>
      </w:r>
      <w:r w:rsidRPr="001747CD">
        <w:rPr>
          <w:rFonts w:cstheme="minorHAnsi"/>
          <w:lang w:bidi="he-IL"/>
        </w:rPr>
        <w:t>preguntas</w:t>
      </w:r>
      <w:r w:rsidRPr="001747CD">
        <w:rPr>
          <w:rFonts w:cstheme="minorHAnsi"/>
          <w:lang w:bidi="he-IL"/>
        </w:rPr>
        <w:t>:</w:t>
      </w:r>
    </w:p>
    <w:p w14:paraId="1D61E269" w14:textId="563BB571" w:rsidR="001747CD" w:rsidRPr="001747CD" w:rsidRDefault="001747CD" w:rsidP="001747CD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1747CD">
        <w:rPr>
          <w:rFonts w:cstheme="minorHAnsi"/>
          <w:lang w:bidi="he-IL"/>
        </w:rPr>
        <w:t xml:space="preserve">¿Cuál es la localización </w:t>
      </w:r>
      <w:r>
        <w:rPr>
          <w:rFonts w:cstheme="minorHAnsi"/>
          <w:lang w:bidi="he-IL"/>
        </w:rPr>
        <w:t>—</w:t>
      </w:r>
      <w:r w:rsidRPr="001747CD">
        <w:rPr>
          <w:rFonts w:cstheme="minorHAnsi"/>
          <w:lang w:bidi="he-IL"/>
        </w:rPr>
        <w:t>la dirección más exacta que se pueda dar</w:t>
      </w:r>
      <w:r>
        <w:rPr>
          <w:rFonts w:cstheme="minorHAnsi"/>
          <w:lang w:bidi="he-IL"/>
        </w:rPr>
        <w:t>—</w:t>
      </w:r>
      <w:r w:rsidRPr="001747CD">
        <w:rPr>
          <w:rFonts w:cstheme="minorHAnsi"/>
          <w:lang w:bidi="he-IL"/>
        </w:rPr>
        <w:t xml:space="preserve"> de estas 169</w:t>
      </w:r>
      <w:r>
        <w:rPr>
          <w:rFonts w:cstheme="minorHAnsi"/>
          <w:lang w:bidi="he-IL"/>
        </w:rPr>
        <w:t xml:space="preserve"> </w:t>
      </w:r>
      <w:r w:rsidRPr="001747CD">
        <w:rPr>
          <w:rFonts w:cstheme="minorHAnsi"/>
          <w:lang w:bidi="he-IL"/>
        </w:rPr>
        <w:t>viviendas?</w:t>
      </w:r>
    </w:p>
    <w:p w14:paraId="22B292E6" w14:textId="381B4001" w:rsidR="001747CD" w:rsidRPr="001747CD" w:rsidRDefault="001747CD" w:rsidP="001747CD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1747CD">
        <w:rPr>
          <w:rFonts w:cstheme="minorHAnsi"/>
          <w:lang w:bidi="he-IL"/>
        </w:rPr>
        <w:t>De esas 169 viviendas, ¿</w:t>
      </w:r>
      <w:r>
        <w:rPr>
          <w:rFonts w:cstheme="minorHAnsi"/>
          <w:lang w:bidi="he-IL"/>
        </w:rPr>
        <w:t>c</w:t>
      </w:r>
      <w:r w:rsidRPr="001747CD">
        <w:rPr>
          <w:rFonts w:cstheme="minorHAnsi"/>
          <w:lang w:bidi="he-IL"/>
        </w:rPr>
        <w:t>uántas y cuáles de ellas lo son en régimen de alquiler y cuántas</w:t>
      </w:r>
      <w:r>
        <w:rPr>
          <w:rFonts w:cstheme="minorHAnsi"/>
          <w:lang w:bidi="he-IL"/>
        </w:rPr>
        <w:t xml:space="preserve"> </w:t>
      </w:r>
      <w:r w:rsidRPr="001747CD">
        <w:rPr>
          <w:rFonts w:cstheme="minorHAnsi"/>
          <w:lang w:bidi="he-IL"/>
        </w:rPr>
        <w:t>y cuáles de ellas lo son en régimen de compra?</w:t>
      </w:r>
    </w:p>
    <w:p w14:paraId="4802856A" w14:textId="08734693" w:rsidR="001747CD" w:rsidRDefault="001747CD" w:rsidP="001747CD">
      <w:pPr>
        <w:spacing w:after="120" w:line="276" w:lineRule="auto"/>
        <w:jc w:val="both"/>
        <w:rPr>
          <w:rFonts w:cstheme="minorHAnsi"/>
          <w:lang w:bidi="he-IL"/>
        </w:rPr>
      </w:pPr>
      <w:r w:rsidRPr="001747CD">
        <w:rPr>
          <w:rFonts w:cstheme="minorHAnsi"/>
          <w:lang w:bidi="he-IL"/>
        </w:rPr>
        <w:t>En Pamplona/Iruña, a 23 de octubre de 2025</w:t>
      </w:r>
    </w:p>
    <w:p w14:paraId="49673192" w14:textId="2F8A075F" w:rsidR="001747CD" w:rsidRPr="001747CD" w:rsidRDefault="001747CD" w:rsidP="001747CD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  <w:lang w:bidi="he-IL"/>
        </w:rPr>
        <w:t>El Parlamentario Foral: Mikel Zabaleta Aramendia</w:t>
      </w:r>
    </w:p>
    <w:sectPr w:rsidR="001747CD" w:rsidRPr="001747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09B"/>
    <w:rsid w:val="001747CD"/>
    <w:rsid w:val="003227C3"/>
    <w:rsid w:val="0053209B"/>
    <w:rsid w:val="007F05E2"/>
    <w:rsid w:val="00D12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7217"/>
  <w15:chartTrackingRefBased/>
  <w15:docId w15:val="{EAE720AE-230B-4CB7-A5B2-B9D8A92C5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2025-10-23T12:22:00Z</dcterms:created>
  <dcterms:modified xsi:type="dcterms:W3CDTF">2025-10-23T12:25:00Z</dcterms:modified>
</cp:coreProperties>
</file>