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CAAA" w14:textId="0080201F" w:rsidR="00B7771E" w:rsidRPr="00A209B8" w:rsidRDefault="005B2E0B" w:rsidP="00B7771E">
      <w:pPr>
        <w:spacing w:after="120" w:line="276" w:lineRule="auto"/>
        <w:jc w:val="both"/>
      </w:pPr>
      <w:r>
        <w:t>25POR-415</w:t>
      </w:r>
    </w:p>
    <w:p w14:paraId="49920B05" w14:textId="59963EA5" w:rsidR="00A209B8" w:rsidRPr="00A209B8" w:rsidRDefault="00A209B8" w:rsidP="00A209B8">
      <w:pPr>
        <w:spacing w:after="120" w:line="276" w:lineRule="auto"/>
        <w:jc w:val="both"/>
      </w:pPr>
      <w:r>
        <w:t>Geroa Bai talde parlamentarioko foru parlamentari Blanca Regúlez Álvarez andreak, Legebiltzarreko Erregelamenduan ezarritakoaren babesean, honako galdera hau aurkezten du, Nafarroako Gobernuko lehen lehendakariorde eta Lehendakaritzako, Berdintasuneko, Funtzio Publikoko eta Barneko kontseilari Félix Taberna Monzón jaunak azaroaren 27ko Osoko Bilkuran ahoz erantzun diezaion:</w:t>
      </w:r>
    </w:p>
    <w:p w14:paraId="411739DD" w14:textId="6A9A7662" w:rsidR="00A209B8" w:rsidRPr="00A209B8" w:rsidRDefault="00A209B8" w:rsidP="00A209B8">
      <w:pPr>
        <w:spacing w:after="120" w:line="276" w:lineRule="auto"/>
        <w:jc w:val="both"/>
      </w:pPr>
      <w:r>
        <w:t>Legegintzaldiaren erdia joan baita eta ikasturte politiko berri bat hasi baita, Geroa Baitik honako hau jakin nahi dugu:</w:t>
      </w:r>
    </w:p>
    <w:p w14:paraId="5CB2ED1B" w14:textId="064F308A" w:rsidR="00A209B8" w:rsidRPr="00A209B8" w:rsidRDefault="00A209B8" w:rsidP="00A209B8">
      <w:pPr>
        <w:spacing w:after="120" w:line="276" w:lineRule="auto"/>
        <w:jc w:val="both"/>
      </w:pPr>
      <w:r>
        <w:t>Noiz amaituko da 2023-2027 aldirako Nafarroako Gobernu aurrerakoi eta anitz baterako programa-akordioan eta Pedro Sánchezen 20</w:t>
      </w:r>
      <w:r w:rsidR="00CE2E64">
        <w:t>23</w:t>
      </w:r>
      <w:r>
        <w:t>ko inbestidura-akordioan hitzartutako eskumenen transferentzia, Foruaren Hobekuntzan jasotzen diren I+G+Bri eta Nafarroarako bekei buruzkoak?</w:t>
      </w:r>
    </w:p>
    <w:p w14:paraId="4E5CEB79" w14:textId="66A42EC1" w:rsidR="00A209B8" w:rsidRDefault="00A209B8" w:rsidP="00A209B8">
      <w:pPr>
        <w:spacing w:after="120" w:line="276" w:lineRule="auto"/>
        <w:jc w:val="both"/>
      </w:pPr>
      <w:r>
        <w:t>Iruñean, 2025eko azaroaren 20an</w:t>
      </w:r>
    </w:p>
    <w:p w14:paraId="43A28A30" w14:textId="4A6C9669" w:rsidR="00A209B8" w:rsidRPr="00A209B8" w:rsidRDefault="00A209B8" w:rsidP="00A209B8">
      <w:pPr>
        <w:spacing w:after="120" w:line="276" w:lineRule="auto"/>
        <w:jc w:val="both"/>
      </w:pPr>
      <w:r>
        <w:t>Foru parlamentaria: Blanca Isabel Regúlez Álvarez</w:t>
      </w:r>
    </w:p>
    <w:sectPr w:rsidR="00A209B8" w:rsidRPr="00A209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BC3"/>
    <w:multiLevelType w:val="hybridMultilevel"/>
    <w:tmpl w:val="EED2A444"/>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num w:numId="1" w16cid:durableId="145228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A6"/>
    <w:rsid w:val="00383041"/>
    <w:rsid w:val="00401341"/>
    <w:rsid w:val="005B2E0B"/>
    <w:rsid w:val="006B38D7"/>
    <w:rsid w:val="008C5409"/>
    <w:rsid w:val="009B62A6"/>
    <w:rsid w:val="00A209B8"/>
    <w:rsid w:val="00B7771E"/>
    <w:rsid w:val="00CE2E64"/>
    <w:rsid w:val="00E070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E05F"/>
  <w15:chartTrackingRefBased/>
  <w15:docId w15:val="{97B33A8C-CBE7-4818-A8DE-9B5C35DB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728</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2025-11-21T07:21:00Z</dcterms:created>
  <dcterms:modified xsi:type="dcterms:W3CDTF">2025-11-24T12:19:00Z</dcterms:modified>
</cp:coreProperties>
</file>