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0DBCD" w14:textId="1B401833" w:rsidR="001E6A97" w:rsidRPr="00F3394D" w:rsidRDefault="001E6A97" w:rsidP="00F3394D">
      <w:pPr>
        <w:spacing w:after="120" w:line="276" w:lineRule="auto"/>
        <w:jc w:val="both"/>
        <w:rPr>
          <w:rFonts w:eastAsia="Times New Roman" w:cstheme="minorHAnsi"/>
          <w:lang w:eastAsia="es-ES"/>
        </w:rPr>
      </w:pPr>
      <w:r w:rsidRPr="00F3394D">
        <w:rPr>
          <w:rFonts w:eastAsia="Times New Roman" w:cstheme="minorHAnsi"/>
          <w:lang w:eastAsia="es-ES"/>
        </w:rPr>
        <w:t xml:space="preserve">La Consejera de Vivienda, Juventud y Políticas Migratorias del Gobierno de Navarra, en relación con la pregunta para su contestación por escrito formulada por la Parlamentaria Foral Ilma. Sra. Dña. Cristina López Mañero, adscrita al grupo parlamentario </w:t>
      </w:r>
      <w:r w:rsidR="00F3394D" w:rsidRPr="00F3394D">
        <w:rPr>
          <w:rFonts w:eastAsia="Times New Roman" w:cstheme="minorHAnsi"/>
          <w:lang w:eastAsia="es-ES"/>
        </w:rPr>
        <w:t xml:space="preserve">Unión del Pueblo Navarro </w:t>
      </w:r>
      <w:r w:rsidRPr="00F3394D">
        <w:rPr>
          <w:rFonts w:eastAsia="Times New Roman" w:cstheme="minorHAnsi"/>
          <w:lang w:eastAsia="es-ES"/>
        </w:rPr>
        <w:t>(UPN), sobre petición 11-25/PES-00362, informa lo siguiente:</w:t>
      </w:r>
    </w:p>
    <w:p w14:paraId="041611E4" w14:textId="77777777" w:rsidR="001E6A97" w:rsidRPr="00F3394D" w:rsidRDefault="001E6A97" w:rsidP="00F3394D">
      <w:pPr>
        <w:autoSpaceDE w:val="0"/>
        <w:autoSpaceDN w:val="0"/>
        <w:adjustRightInd w:val="0"/>
        <w:spacing w:after="120" w:line="276" w:lineRule="auto"/>
        <w:jc w:val="both"/>
        <w:rPr>
          <w:rFonts w:cstheme="minorHAnsi"/>
        </w:rPr>
      </w:pPr>
      <w:r w:rsidRPr="00F3394D">
        <w:rPr>
          <w:rFonts w:cstheme="minorHAnsi"/>
        </w:rPr>
        <w:t xml:space="preserve">Desde la </w:t>
      </w:r>
      <w:r w:rsidR="00D50235" w:rsidRPr="00F3394D">
        <w:rPr>
          <w:rFonts w:cstheme="minorHAnsi"/>
        </w:rPr>
        <w:t>Dirección General de Políticas M</w:t>
      </w:r>
      <w:r w:rsidR="00A60A83" w:rsidRPr="00F3394D">
        <w:rPr>
          <w:rFonts w:cstheme="minorHAnsi"/>
        </w:rPr>
        <w:t xml:space="preserve">igratorias se está llevando a cabo una revisión de </w:t>
      </w:r>
      <w:r w:rsidR="003B41D6" w:rsidRPr="00F3394D">
        <w:rPr>
          <w:rFonts w:cstheme="minorHAnsi"/>
        </w:rPr>
        <w:t>los pliegos y cláusulas de</w:t>
      </w:r>
      <w:r w:rsidR="00A60A83" w:rsidRPr="00F3394D">
        <w:rPr>
          <w:rFonts w:cstheme="minorHAnsi"/>
        </w:rPr>
        <w:t xml:space="preserve"> licitación, </w:t>
      </w:r>
      <w:r w:rsidRPr="00F3394D">
        <w:rPr>
          <w:rFonts w:cstheme="minorHAnsi"/>
        </w:rPr>
        <w:t xml:space="preserve">con el objetivo de mejorar las condiciones económicas previstas para el servicio, facilitar la participación de un mayor número de empresas en el proceso y garantizar una adecuada prestación del servicio. </w:t>
      </w:r>
    </w:p>
    <w:p w14:paraId="1D69B2BA" w14:textId="77777777" w:rsidR="00A60A83" w:rsidRPr="00F3394D" w:rsidRDefault="001E6A97" w:rsidP="00F3394D">
      <w:pPr>
        <w:autoSpaceDE w:val="0"/>
        <w:autoSpaceDN w:val="0"/>
        <w:adjustRightInd w:val="0"/>
        <w:spacing w:after="120" w:line="276" w:lineRule="auto"/>
        <w:jc w:val="both"/>
        <w:rPr>
          <w:rFonts w:cstheme="minorHAnsi"/>
        </w:rPr>
      </w:pPr>
      <w:r w:rsidRPr="00F3394D">
        <w:rPr>
          <w:rFonts w:cstheme="minorHAnsi"/>
        </w:rPr>
        <w:t>Asimismo,</w:t>
      </w:r>
      <w:r w:rsidR="00A60A83" w:rsidRPr="00F3394D">
        <w:rPr>
          <w:rFonts w:cstheme="minorHAnsi"/>
        </w:rPr>
        <w:t xml:space="preserve"> se prevé </w:t>
      </w:r>
      <w:r w:rsidRPr="00F3394D">
        <w:rPr>
          <w:rFonts w:cstheme="minorHAnsi"/>
        </w:rPr>
        <w:t xml:space="preserve">que </w:t>
      </w:r>
      <w:r w:rsidR="00A60A83" w:rsidRPr="00F3394D">
        <w:rPr>
          <w:rFonts w:cstheme="minorHAnsi"/>
        </w:rPr>
        <w:t xml:space="preserve">la licitación </w:t>
      </w:r>
      <w:r w:rsidRPr="00F3394D">
        <w:rPr>
          <w:rFonts w:cstheme="minorHAnsi"/>
        </w:rPr>
        <w:t>tenga lugar</w:t>
      </w:r>
      <w:r w:rsidR="00A60A83" w:rsidRPr="00F3394D">
        <w:rPr>
          <w:rFonts w:cstheme="minorHAnsi"/>
        </w:rPr>
        <w:t xml:space="preserve"> durante el año 2026, habiéndose realizado</w:t>
      </w:r>
      <w:r w:rsidR="00FB09E1" w:rsidRPr="00F3394D">
        <w:rPr>
          <w:rFonts w:cstheme="minorHAnsi"/>
        </w:rPr>
        <w:t xml:space="preserve"> </w:t>
      </w:r>
      <w:r w:rsidRPr="00F3394D">
        <w:rPr>
          <w:rFonts w:cstheme="minorHAnsi"/>
        </w:rPr>
        <w:t xml:space="preserve">ya </w:t>
      </w:r>
      <w:r w:rsidR="00FB09E1" w:rsidRPr="00F3394D">
        <w:rPr>
          <w:rFonts w:cstheme="minorHAnsi"/>
        </w:rPr>
        <w:t>el anuncio previo de la licitación</w:t>
      </w:r>
      <w:r w:rsidR="00682501" w:rsidRPr="00F3394D">
        <w:rPr>
          <w:rFonts w:cstheme="minorHAnsi"/>
        </w:rPr>
        <w:t xml:space="preserve"> en el</w:t>
      </w:r>
      <w:r w:rsidR="00A60A83" w:rsidRPr="00F3394D">
        <w:rPr>
          <w:rFonts w:cstheme="minorHAnsi"/>
        </w:rPr>
        <w:t xml:space="preserve"> </w:t>
      </w:r>
      <w:r w:rsidRPr="00F3394D">
        <w:rPr>
          <w:rFonts w:cstheme="minorHAnsi"/>
        </w:rPr>
        <w:t>P</w:t>
      </w:r>
      <w:r w:rsidR="00A60A83" w:rsidRPr="00F3394D">
        <w:rPr>
          <w:rFonts w:cstheme="minorHAnsi"/>
        </w:rPr>
        <w:t xml:space="preserve">ortal de </w:t>
      </w:r>
      <w:r w:rsidRPr="00F3394D">
        <w:rPr>
          <w:rFonts w:cstheme="minorHAnsi"/>
        </w:rPr>
        <w:t>C</w:t>
      </w:r>
      <w:r w:rsidR="00A60A83" w:rsidRPr="00F3394D">
        <w:rPr>
          <w:rFonts w:cstheme="minorHAnsi"/>
        </w:rPr>
        <w:t>ontratación de</w:t>
      </w:r>
      <w:r w:rsidRPr="00F3394D">
        <w:rPr>
          <w:rFonts w:cstheme="minorHAnsi"/>
        </w:rPr>
        <w:t>l</w:t>
      </w:r>
      <w:r w:rsidR="00A60A83" w:rsidRPr="00F3394D">
        <w:rPr>
          <w:rFonts w:cstheme="minorHAnsi"/>
        </w:rPr>
        <w:t xml:space="preserve"> Gobierno de Navarra.</w:t>
      </w:r>
    </w:p>
    <w:p w14:paraId="71127858" w14:textId="77777777" w:rsidR="001E6A97" w:rsidRPr="00F3394D" w:rsidRDefault="001E6A97" w:rsidP="00F3394D">
      <w:pPr>
        <w:spacing w:after="120" w:line="276" w:lineRule="auto"/>
        <w:jc w:val="both"/>
        <w:rPr>
          <w:rFonts w:eastAsia="Times New Roman" w:cstheme="minorHAnsi"/>
          <w:lang w:eastAsia="es-ES"/>
        </w:rPr>
      </w:pPr>
      <w:r w:rsidRPr="00F3394D">
        <w:rPr>
          <w:rFonts w:eastAsia="Times New Roman" w:cstheme="minorHAnsi"/>
          <w:lang w:eastAsia="es-ES"/>
        </w:rPr>
        <w:t>Es cuanto informo en cumplimiento de lo dispuesto en el artículo 215 del Reglamento del Parlamento de Navarra.</w:t>
      </w:r>
    </w:p>
    <w:p w14:paraId="4445C5FB" w14:textId="046B3C26" w:rsidR="00256E36" w:rsidRPr="00F3394D" w:rsidRDefault="00256E36" w:rsidP="00F3394D">
      <w:pPr>
        <w:spacing w:after="120" w:line="276" w:lineRule="auto"/>
        <w:jc w:val="both"/>
        <w:rPr>
          <w:rFonts w:cstheme="minorHAnsi"/>
          <w:color w:val="000000"/>
        </w:rPr>
      </w:pPr>
      <w:r w:rsidRPr="00F3394D">
        <w:rPr>
          <w:rFonts w:cstheme="minorHAnsi"/>
          <w:color w:val="000000"/>
        </w:rPr>
        <w:t xml:space="preserve">En Pamplona, a </w:t>
      </w:r>
      <w:r w:rsidR="00521B42" w:rsidRPr="00F3394D">
        <w:rPr>
          <w:rFonts w:cstheme="minorHAnsi"/>
          <w:color w:val="000000"/>
        </w:rPr>
        <w:t>4</w:t>
      </w:r>
      <w:r w:rsidRPr="00F3394D">
        <w:rPr>
          <w:rFonts w:cstheme="minorHAnsi"/>
          <w:color w:val="000000"/>
        </w:rPr>
        <w:t xml:space="preserve"> de noviembre de 2025</w:t>
      </w:r>
    </w:p>
    <w:p w14:paraId="46BC271C" w14:textId="359F1FEA" w:rsidR="007C2EBA" w:rsidRPr="00F3394D" w:rsidRDefault="00F3394D" w:rsidP="00F3394D">
      <w:pPr>
        <w:spacing w:after="120" w:line="276" w:lineRule="auto"/>
        <w:jc w:val="both"/>
        <w:rPr>
          <w:rFonts w:cstheme="minorHAnsi"/>
        </w:rPr>
      </w:pPr>
      <w:r w:rsidRPr="00F3394D">
        <w:rPr>
          <w:rFonts w:cstheme="minorHAnsi"/>
        </w:rPr>
        <w:t>Vicepresidenta Tercera y Consejera de Vivienda, Juventud y Políticas Migratorias</w:t>
      </w:r>
      <w:r>
        <w:rPr>
          <w:rFonts w:cstheme="minorHAnsi"/>
        </w:rPr>
        <w:t xml:space="preserve">: </w:t>
      </w:r>
      <w:r w:rsidR="00256E36" w:rsidRPr="00F3394D">
        <w:rPr>
          <w:rFonts w:cstheme="minorHAnsi"/>
          <w:color w:val="000000"/>
        </w:rPr>
        <w:t>Begoña Alfaro García</w:t>
      </w:r>
    </w:p>
    <w:sectPr w:rsidR="007C2EBA" w:rsidRPr="00F3394D" w:rsidSect="005404EE">
      <w:footerReference w:type="default" r:id="rId6"/>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C662" w14:textId="77777777" w:rsidR="00DB1368" w:rsidRDefault="00DB1368" w:rsidP="00B37EA1">
      <w:pPr>
        <w:spacing w:after="0" w:line="240" w:lineRule="auto"/>
      </w:pPr>
      <w:r>
        <w:separator/>
      </w:r>
    </w:p>
  </w:endnote>
  <w:endnote w:type="continuationSeparator" w:id="0">
    <w:p w14:paraId="20EB2D63" w14:textId="77777777" w:rsidR="00DB1368" w:rsidRDefault="00DB1368" w:rsidP="00B3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E8E0" w14:textId="2ACDAC22" w:rsidR="001E6A97" w:rsidRPr="001E6A97" w:rsidRDefault="001E6A97" w:rsidP="00256E36">
    <w:pPr>
      <w:tabs>
        <w:tab w:val="center" w:pos="4252"/>
        <w:tab w:val="right" w:pos="8504"/>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28EDA" w14:textId="77777777" w:rsidR="00DB1368" w:rsidRDefault="00DB1368" w:rsidP="00B37EA1">
      <w:pPr>
        <w:spacing w:after="0" w:line="240" w:lineRule="auto"/>
      </w:pPr>
      <w:r>
        <w:separator/>
      </w:r>
    </w:p>
  </w:footnote>
  <w:footnote w:type="continuationSeparator" w:id="0">
    <w:p w14:paraId="427E7BAE" w14:textId="77777777" w:rsidR="00DB1368" w:rsidRDefault="00DB1368" w:rsidP="00B37E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507"/>
    <w:rsid w:val="000B7B88"/>
    <w:rsid w:val="001E6A97"/>
    <w:rsid w:val="00256E36"/>
    <w:rsid w:val="003B41D6"/>
    <w:rsid w:val="00521B42"/>
    <w:rsid w:val="005404EE"/>
    <w:rsid w:val="00682501"/>
    <w:rsid w:val="00714D85"/>
    <w:rsid w:val="007C2EBA"/>
    <w:rsid w:val="00975711"/>
    <w:rsid w:val="00A47351"/>
    <w:rsid w:val="00A60A83"/>
    <w:rsid w:val="00AF2747"/>
    <w:rsid w:val="00B33D77"/>
    <w:rsid w:val="00B37EA1"/>
    <w:rsid w:val="00BB4507"/>
    <w:rsid w:val="00BE4C58"/>
    <w:rsid w:val="00C363CD"/>
    <w:rsid w:val="00D50235"/>
    <w:rsid w:val="00DB1368"/>
    <w:rsid w:val="00F3394D"/>
    <w:rsid w:val="00FB09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8270AB"/>
  <w15:chartTrackingRefBased/>
  <w15:docId w15:val="{340108B6-FD35-48EA-A810-BC2A2ECE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E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7EA1"/>
  </w:style>
  <w:style w:type="paragraph" w:styleId="Piedepgina">
    <w:name w:val="footer"/>
    <w:basedOn w:val="Normal"/>
    <w:link w:val="PiedepginaCar"/>
    <w:uiPriority w:val="99"/>
    <w:unhideWhenUsed/>
    <w:rsid w:val="00B37E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170</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Eransus, Raquel (Directora del Servicio Karibu de Acogida y Acompañamiento)</dc:creator>
  <cp:keywords/>
  <dc:description/>
  <cp:lastModifiedBy>Fernández Pérez, Beatriz</cp:lastModifiedBy>
  <cp:revision>11</cp:revision>
  <dcterms:created xsi:type="dcterms:W3CDTF">2025-05-21T08:18:00Z</dcterms:created>
  <dcterms:modified xsi:type="dcterms:W3CDTF">2025-11-18T09:43:00Z</dcterms:modified>
</cp:coreProperties>
</file>