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80EC" w14:textId="1099B48F" w:rsidR="005C57FC" w:rsidRDefault="001F34F3" w:rsidP="00C626D1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6D1">
        <w:rPr>
          <w:rFonts w:asciiTheme="minorHAnsi" w:hAnsiTheme="minorHAnsi" w:cstheme="minorHAnsi"/>
          <w:color w:val="auto"/>
          <w:sz w:val="22"/>
          <w:szCs w:val="22"/>
        </w:rPr>
        <w:t>El</w:t>
      </w:r>
      <w:r w:rsidR="005D3701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 Consejero de </w:t>
      </w:r>
      <w:r w:rsidRPr="00C626D1">
        <w:rPr>
          <w:rFonts w:asciiTheme="minorHAnsi" w:hAnsiTheme="minorHAnsi" w:cstheme="minorHAnsi"/>
          <w:color w:val="auto"/>
          <w:sz w:val="22"/>
          <w:szCs w:val="22"/>
        </w:rPr>
        <w:t>Industria y de Transición Ecológica y Digital Empresarial</w:t>
      </w:r>
      <w:r w:rsidR="005D3701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 del Gobierno de Navarra, </w:t>
      </w:r>
      <w:r w:rsidR="007C0BA1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en relación con la </w:t>
      </w:r>
      <w:r w:rsidR="005C57FC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pregunta para su contestación por escrito formulada por </w:t>
      </w:r>
      <w:r w:rsidR="00306888" w:rsidRPr="00C626D1">
        <w:rPr>
          <w:rFonts w:asciiTheme="minorHAnsi" w:hAnsiTheme="minorHAnsi" w:cstheme="minorHAnsi"/>
          <w:color w:val="auto"/>
          <w:sz w:val="22"/>
          <w:szCs w:val="22"/>
        </w:rPr>
        <w:t>la Parlamentari</w:t>
      </w:r>
      <w:r w:rsidRPr="00C626D1">
        <w:rPr>
          <w:rFonts w:asciiTheme="minorHAnsi" w:hAnsiTheme="minorHAnsi" w:cstheme="minorHAnsi"/>
          <w:color w:val="auto"/>
          <w:sz w:val="22"/>
          <w:szCs w:val="22"/>
        </w:rPr>
        <w:t>a Foral</w:t>
      </w:r>
      <w:r w:rsidR="00306888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 Ilma. Sra. </w:t>
      </w:r>
      <w:r w:rsidR="00005CB6" w:rsidRPr="00C626D1">
        <w:rPr>
          <w:rFonts w:asciiTheme="minorHAnsi" w:hAnsiTheme="minorHAnsi" w:cstheme="minorHAnsi"/>
          <w:color w:val="auto"/>
          <w:sz w:val="22"/>
          <w:szCs w:val="22"/>
        </w:rPr>
        <w:t>D.ª</w:t>
      </w:r>
      <w:r w:rsidR="00306888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243E4" w:rsidRPr="00C626D1">
        <w:rPr>
          <w:rFonts w:asciiTheme="minorHAnsi" w:hAnsiTheme="minorHAnsi" w:cstheme="minorHAnsi"/>
          <w:color w:val="auto"/>
          <w:sz w:val="22"/>
          <w:szCs w:val="22"/>
        </w:rPr>
        <w:t>Ana Elizalde Urmeneta</w:t>
      </w:r>
      <w:r w:rsidR="005D3701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 ad</w:t>
      </w:r>
      <w:r w:rsidR="00157B5E" w:rsidRPr="00C626D1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3F3663" w:rsidRPr="00C626D1">
        <w:rPr>
          <w:rFonts w:asciiTheme="minorHAnsi" w:hAnsiTheme="minorHAnsi" w:cstheme="minorHAnsi"/>
          <w:color w:val="auto"/>
          <w:sz w:val="22"/>
          <w:szCs w:val="22"/>
        </w:rPr>
        <w:t>crita</w:t>
      </w:r>
      <w:r w:rsidR="005D3701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 al Grupo Parlamentario </w:t>
      </w:r>
      <w:r w:rsidR="00DF138C" w:rsidRPr="00C626D1">
        <w:rPr>
          <w:rFonts w:asciiTheme="minorHAnsi" w:hAnsiTheme="minorHAnsi" w:cstheme="minorHAnsi"/>
          <w:color w:val="auto"/>
          <w:sz w:val="22"/>
          <w:szCs w:val="22"/>
        </w:rPr>
        <w:t>Unión del Pueblo Navarro (UPN)</w:t>
      </w:r>
      <w:r w:rsidR="005D3701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005CB6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sobre </w:t>
      </w:r>
      <w:r w:rsidR="00F243E4" w:rsidRPr="00C626D1">
        <w:rPr>
          <w:rFonts w:asciiTheme="minorHAnsi" w:hAnsiTheme="minorHAnsi" w:cstheme="minorHAnsi"/>
          <w:color w:val="auto"/>
          <w:sz w:val="22"/>
          <w:szCs w:val="22"/>
        </w:rPr>
        <w:t>reuniones mantenidas entre el Gobierno de Navarra y el Ministerio de Transición Ecológica</w:t>
      </w:r>
      <w:r w:rsidR="00DB0413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D3701" w:rsidRPr="00C626D1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6E1A20" w:rsidRPr="00C626D1">
        <w:rPr>
          <w:rFonts w:asciiTheme="minorHAnsi" w:hAnsiTheme="minorHAnsi" w:cstheme="minorHAnsi"/>
          <w:color w:val="auto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C626D1">
        <w:rPr>
          <w:rFonts w:asciiTheme="minorHAnsi" w:hAnsiTheme="minorHAnsi" w:cstheme="minorHAnsi"/>
          <w:color w:val="auto"/>
          <w:sz w:val="22"/>
          <w:szCs w:val="22"/>
        </w:rPr>
        <w:instrText xml:space="preserve"> FORMTEXT </w:instrText>
      </w:r>
      <w:r w:rsidR="005417EE">
        <w:rPr>
          <w:rFonts w:asciiTheme="minorHAnsi" w:hAnsiTheme="minorHAnsi" w:cstheme="minorHAnsi"/>
          <w:color w:val="auto"/>
          <w:sz w:val="22"/>
          <w:szCs w:val="22"/>
        </w:rPr>
      </w:r>
      <w:r w:rsidR="005417EE">
        <w:rPr>
          <w:rFonts w:asciiTheme="minorHAnsi" w:hAnsiTheme="minorHAnsi" w:cstheme="minorHAnsi"/>
          <w:color w:val="auto"/>
          <w:sz w:val="22"/>
          <w:szCs w:val="22"/>
        </w:rPr>
        <w:fldChar w:fldCharType="separate"/>
      </w:r>
      <w:r w:rsidR="006E1A20" w:rsidRPr="00C626D1">
        <w:rPr>
          <w:rFonts w:asciiTheme="minorHAnsi" w:hAnsiTheme="minorHAnsi" w:cstheme="minorHAnsi"/>
          <w:color w:val="auto"/>
          <w:sz w:val="22"/>
          <w:szCs w:val="22"/>
        </w:rPr>
        <w:fldChar w:fldCharType="end"/>
      </w:r>
      <w:bookmarkEnd w:id="0"/>
      <w:r w:rsidR="00BB4969" w:rsidRPr="00C626D1">
        <w:rPr>
          <w:rFonts w:asciiTheme="minorHAnsi" w:hAnsiTheme="minorHAnsi" w:cstheme="minorHAnsi"/>
          <w:color w:val="auto"/>
          <w:sz w:val="22"/>
          <w:szCs w:val="22"/>
        </w:rPr>
        <w:t>11-</w:t>
      </w:r>
      <w:r w:rsidR="00B62D95" w:rsidRPr="00C626D1">
        <w:rPr>
          <w:rFonts w:asciiTheme="minorHAnsi" w:hAnsiTheme="minorHAnsi" w:cstheme="minorHAnsi"/>
          <w:color w:val="auto"/>
          <w:sz w:val="22"/>
          <w:szCs w:val="22"/>
        </w:rPr>
        <w:t>25/PES-0037</w:t>
      </w:r>
      <w:r w:rsidR="00F243E4" w:rsidRPr="00C626D1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5D3701" w:rsidRPr="00C626D1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5C57FC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E55333"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informa lo </w:t>
      </w:r>
      <w:r w:rsidR="009A0F11" w:rsidRPr="00C626D1">
        <w:rPr>
          <w:rFonts w:asciiTheme="minorHAnsi" w:hAnsiTheme="minorHAnsi" w:cstheme="minorHAnsi"/>
          <w:color w:val="auto"/>
          <w:sz w:val="22"/>
          <w:szCs w:val="22"/>
        </w:rPr>
        <w:t>siguiente</w:t>
      </w:r>
      <w:r w:rsidR="005C57FC" w:rsidRPr="00C626D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64EE8CB" w14:textId="77777777" w:rsidR="00C626D1" w:rsidRPr="00C626D1" w:rsidRDefault="00C626D1" w:rsidP="00C626D1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FB16E5" w14:textId="77777777" w:rsidR="00F243E4" w:rsidRPr="00C626D1" w:rsidRDefault="00F243E4" w:rsidP="00C626D1">
      <w:pPr>
        <w:pStyle w:val="Prrafode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26D1">
        <w:rPr>
          <w:rFonts w:asciiTheme="minorHAnsi" w:hAnsiTheme="minorHAnsi" w:cstheme="minorHAnsi"/>
          <w:b/>
          <w:sz w:val="22"/>
          <w:szCs w:val="22"/>
        </w:rPr>
        <w:t xml:space="preserve">25/01/2023 Sara </w:t>
      </w:r>
      <w:proofErr w:type="spellStart"/>
      <w:r w:rsidRPr="00C626D1">
        <w:rPr>
          <w:rFonts w:asciiTheme="minorHAnsi" w:hAnsiTheme="minorHAnsi" w:cstheme="minorHAnsi"/>
          <w:b/>
          <w:sz w:val="22"/>
          <w:szCs w:val="22"/>
        </w:rPr>
        <w:t>Aagesen</w:t>
      </w:r>
      <w:proofErr w:type="spellEnd"/>
      <w:r w:rsidRPr="00C626D1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C626D1">
        <w:rPr>
          <w:rFonts w:asciiTheme="minorHAnsi" w:hAnsiTheme="minorHAnsi" w:cstheme="minorHAnsi"/>
          <w:b/>
          <w:sz w:val="22"/>
          <w:szCs w:val="22"/>
        </w:rPr>
        <w:t>Hverde</w:t>
      </w:r>
      <w:proofErr w:type="spellEnd"/>
    </w:p>
    <w:p w14:paraId="5AE2FC50" w14:textId="77777777" w:rsidR="00F243E4" w:rsidRPr="00C626D1" w:rsidRDefault="00F243E4" w:rsidP="00C626D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Consejero de Desarrollo Económico y Empresarial del Gobierno de Navarra, Mikel Irujo Amezaga</w:t>
      </w:r>
    </w:p>
    <w:p w14:paraId="50F671E3" w14:textId="221AEE5D" w:rsidR="00F243E4" w:rsidRPr="00C626D1" w:rsidRDefault="00F243E4" w:rsidP="00C626D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 xml:space="preserve">Directora </w:t>
      </w:r>
      <w:r w:rsidR="00C626D1">
        <w:rPr>
          <w:rFonts w:asciiTheme="minorHAnsi" w:hAnsiTheme="minorHAnsi" w:cstheme="minorHAnsi"/>
          <w:sz w:val="22"/>
          <w:szCs w:val="22"/>
        </w:rPr>
        <w:t>G</w:t>
      </w:r>
      <w:r w:rsidRPr="00C626D1">
        <w:rPr>
          <w:rFonts w:asciiTheme="minorHAnsi" w:hAnsiTheme="minorHAnsi" w:cstheme="minorHAnsi"/>
          <w:sz w:val="22"/>
          <w:szCs w:val="22"/>
        </w:rPr>
        <w:t>eneral de Industria, Energía y Proyectos Estratégicos S4, Uxue Itoiz Mariñelarena</w:t>
      </w:r>
    </w:p>
    <w:p w14:paraId="197BEFBA" w14:textId="77777777" w:rsidR="00F243E4" w:rsidRPr="00C626D1" w:rsidRDefault="00F243E4" w:rsidP="00C626D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 xml:space="preserve">Secretaria de Estado de Energía, Dña. Sara </w:t>
      </w:r>
      <w:proofErr w:type="spellStart"/>
      <w:r w:rsidRPr="00C626D1">
        <w:rPr>
          <w:rFonts w:asciiTheme="minorHAnsi" w:hAnsiTheme="minorHAnsi" w:cstheme="minorHAnsi"/>
          <w:sz w:val="22"/>
          <w:szCs w:val="22"/>
        </w:rPr>
        <w:t>Aagesen</w:t>
      </w:r>
      <w:proofErr w:type="spellEnd"/>
      <w:r w:rsidRPr="00C626D1">
        <w:rPr>
          <w:rFonts w:asciiTheme="minorHAnsi" w:hAnsiTheme="minorHAnsi" w:cstheme="minorHAnsi"/>
          <w:sz w:val="22"/>
          <w:szCs w:val="22"/>
        </w:rPr>
        <w:t xml:space="preserve"> Muñoz</w:t>
      </w:r>
    </w:p>
    <w:p w14:paraId="42A87961" w14:textId="77777777" w:rsidR="00F243E4" w:rsidRPr="00C626D1" w:rsidRDefault="00F243E4" w:rsidP="00C626D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Director General de Política Energética y Minas, D. Manuel García Hernández</w:t>
      </w:r>
    </w:p>
    <w:p w14:paraId="54454AAA" w14:textId="3C457D8D" w:rsidR="00F243E4" w:rsidRDefault="00F243E4" w:rsidP="00C626D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Subdirección General de Hidrocarburos y Nuevos Combustibles, D. José Luis Cabo Sánchez</w:t>
      </w:r>
    </w:p>
    <w:p w14:paraId="50EE60D7" w14:textId="77777777" w:rsidR="00C626D1" w:rsidRPr="00C626D1" w:rsidRDefault="00C626D1" w:rsidP="00C626D1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1FD6E26" w14:textId="77777777" w:rsidR="00F243E4" w:rsidRPr="00C626D1" w:rsidRDefault="00F243E4" w:rsidP="00C626D1">
      <w:pPr>
        <w:pStyle w:val="Prrafode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26D1">
        <w:rPr>
          <w:rFonts w:asciiTheme="minorHAnsi" w:hAnsiTheme="minorHAnsi" w:cstheme="minorHAnsi"/>
          <w:b/>
          <w:sz w:val="22"/>
          <w:szCs w:val="22"/>
        </w:rPr>
        <w:t>15/12/2023: VC Reunión Ministerio para la Transición Ecológica y el Reto Demográfico</w:t>
      </w:r>
    </w:p>
    <w:p w14:paraId="1D6AB77B" w14:textId="77777777" w:rsidR="00F243E4" w:rsidRPr="00C626D1" w:rsidRDefault="007D101A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Aprobación de la Ag</w:t>
      </w:r>
      <w:r w:rsidR="00F243E4" w:rsidRPr="00C626D1">
        <w:rPr>
          <w:rFonts w:asciiTheme="minorHAnsi" w:hAnsiTheme="minorHAnsi" w:cstheme="minorHAnsi"/>
          <w:sz w:val="22"/>
          <w:szCs w:val="22"/>
        </w:rPr>
        <w:t>enda al Plan de Recuperación, Transformación y Resiliencia y el hito en este Plan que supone la finalización de este año 2023, para informar sobre el estado de situación y los próximos pasos en la gestión de este instrumento.</w:t>
      </w:r>
    </w:p>
    <w:p w14:paraId="220DA361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4194D6" w14:textId="77777777" w:rsidR="00F243E4" w:rsidRPr="00C626D1" w:rsidRDefault="00F243E4" w:rsidP="00C626D1">
      <w:pPr>
        <w:pStyle w:val="Prrafode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26D1">
        <w:rPr>
          <w:rFonts w:asciiTheme="minorHAnsi" w:hAnsiTheme="minorHAnsi" w:cstheme="minorHAnsi"/>
          <w:b/>
          <w:sz w:val="22"/>
          <w:szCs w:val="22"/>
        </w:rPr>
        <w:t>09/01/24: Reunión con Teresa Ribera</w:t>
      </w:r>
    </w:p>
    <w:p w14:paraId="29C2563C" w14:textId="77777777" w:rsidR="007D101A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 xml:space="preserve">Junto a la Presidenta, han participado en la reunión el consejero de Cohesión Territorial, Óscar Chivite; y el consejero de Industria y de Transición Ecológica y Digital Empresarial, Mikel Irujo. Por parte del Estado, junto a la vicepresidenta Ribera, han intervenido la secretaria de Estado de Energía, Sara </w:t>
      </w:r>
      <w:proofErr w:type="spellStart"/>
      <w:r w:rsidRPr="00C626D1">
        <w:rPr>
          <w:rFonts w:asciiTheme="minorHAnsi" w:hAnsiTheme="minorHAnsi" w:cstheme="minorHAnsi"/>
          <w:sz w:val="22"/>
          <w:szCs w:val="22"/>
        </w:rPr>
        <w:t>Aagesen</w:t>
      </w:r>
      <w:proofErr w:type="spellEnd"/>
      <w:r w:rsidRPr="00C626D1">
        <w:rPr>
          <w:rFonts w:asciiTheme="minorHAnsi" w:hAnsiTheme="minorHAnsi" w:cstheme="minorHAnsi"/>
          <w:sz w:val="22"/>
          <w:szCs w:val="22"/>
        </w:rPr>
        <w:t>; y el secretario de Estado de Medio Ambiente, Hugo Morán. También ha participado en el encuentro entre ambas administraciones el diputado por Nav</w:t>
      </w:r>
      <w:r w:rsidR="007D101A" w:rsidRPr="00C626D1">
        <w:rPr>
          <w:rFonts w:asciiTheme="minorHAnsi" w:hAnsiTheme="minorHAnsi" w:cstheme="minorHAnsi"/>
          <w:sz w:val="22"/>
          <w:szCs w:val="22"/>
        </w:rPr>
        <w:t>arra, Santos Cerdán.</w:t>
      </w:r>
    </w:p>
    <w:p w14:paraId="1991083D" w14:textId="77777777" w:rsidR="00F243E4" w:rsidRPr="00C626D1" w:rsidRDefault="007D101A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Figura el o</w:t>
      </w:r>
      <w:r w:rsidR="00F243E4" w:rsidRPr="00C626D1">
        <w:rPr>
          <w:rFonts w:asciiTheme="minorHAnsi" w:hAnsiTheme="minorHAnsi" w:cstheme="minorHAnsi"/>
          <w:sz w:val="22"/>
          <w:szCs w:val="22"/>
        </w:rPr>
        <w:t>rden del día en nota de prensa:</w:t>
      </w:r>
      <w:r w:rsidRPr="00C626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AB4085" w14:textId="77777777" w:rsidR="00F243E4" w:rsidRPr="00C626D1" w:rsidRDefault="005417EE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="00F243E4" w:rsidRPr="00C626D1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https://www.navarra.es/es/-/nota-prensa/la-presidenta-chivite-y-la-ministra-ribera-coinciden-en-calificar-de-prioritaria-la-ejecucion-de-la-segunda-fase-del-canal-de-navarra</w:t>
        </w:r>
      </w:hyperlink>
      <w:r w:rsidR="007D101A" w:rsidRPr="00C626D1">
        <w:rPr>
          <w:rStyle w:val="Hipervnculo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243E4" w:rsidRPr="00C626D1">
        <w:rPr>
          <w:rFonts w:asciiTheme="minorHAnsi" w:hAnsiTheme="minorHAnsi" w:cstheme="minorHAnsi"/>
          <w:sz w:val="22"/>
          <w:szCs w:val="22"/>
        </w:rPr>
        <w:t xml:space="preserve"> </w:t>
      </w:r>
      <w:r w:rsidR="007D101A" w:rsidRPr="00C626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D712A5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9F32619" w14:textId="77777777" w:rsidR="00F243E4" w:rsidRPr="00C626D1" w:rsidRDefault="00F243E4" w:rsidP="00C626D1">
      <w:pPr>
        <w:pStyle w:val="Prrafode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26D1">
        <w:rPr>
          <w:rFonts w:asciiTheme="minorHAnsi" w:hAnsiTheme="minorHAnsi" w:cstheme="minorHAnsi"/>
          <w:b/>
          <w:sz w:val="22"/>
          <w:szCs w:val="22"/>
        </w:rPr>
        <w:t>26/01/24: VC Convocatoria extraordinaria de la Conferencia Sectorial de Energía 26 enero 2024 11h</w:t>
      </w:r>
    </w:p>
    <w:p w14:paraId="637380C4" w14:textId="77777777" w:rsidR="007D101A" w:rsidRPr="00C626D1" w:rsidRDefault="007D101A" w:rsidP="00C626D1">
      <w:pPr>
        <w:pStyle w:val="Prrafodelista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 xml:space="preserve">Orden del día. </w:t>
      </w:r>
    </w:p>
    <w:p w14:paraId="1D8878F1" w14:textId="77777777" w:rsidR="00F243E4" w:rsidRPr="00C626D1" w:rsidRDefault="00F243E4" w:rsidP="00C626D1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Aprobación del acta de la sesión del Pleno de la Conferencia Sectorial de Energía de 23 de noviembre de 2022.</w:t>
      </w:r>
    </w:p>
    <w:p w14:paraId="33AAC1EC" w14:textId="77777777" w:rsidR="00F243E4" w:rsidRPr="00C626D1" w:rsidRDefault="00F243E4" w:rsidP="00C626D1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Resumen de la presidencia española del Consejo de la UE.</w:t>
      </w:r>
    </w:p>
    <w:p w14:paraId="43E0E2C4" w14:textId="77777777" w:rsidR="00F243E4" w:rsidRPr="00C626D1" w:rsidRDefault="00F243E4" w:rsidP="00C626D1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Información sobre los resultados de la COP28.</w:t>
      </w:r>
    </w:p>
    <w:p w14:paraId="2CA2F18D" w14:textId="77777777" w:rsidR="00F243E4" w:rsidRPr="00C626D1" w:rsidRDefault="00F243E4" w:rsidP="00C626D1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Estado del Plan de Recuperación, Transformación y Resiliencia</w:t>
      </w:r>
    </w:p>
    <w:p w14:paraId="26A2B537" w14:textId="77777777" w:rsidR="00F243E4" w:rsidRPr="00C626D1" w:rsidRDefault="00F243E4" w:rsidP="00C626D1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lastRenderedPageBreak/>
        <w:t>Información sobre la planificación de la red de transporte de energía eléctrica.</w:t>
      </w:r>
    </w:p>
    <w:p w14:paraId="0E14D8DB" w14:textId="77777777" w:rsidR="00F243E4" w:rsidRPr="00C626D1" w:rsidRDefault="00F243E4" w:rsidP="00C626D1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Ruegos y preguntas.</w:t>
      </w:r>
    </w:p>
    <w:p w14:paraId="551FBFF8" w14:textId="77777777" w:rsidR="00F243E4" w:rsidRPr="00C626D1" w:rsidRDefault="00F243E4" w:rsidP="00C626D1">
      <w:p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14661C" w14:textId="77777777" w:rsidR="00F243E4" w:rsidRPr="00C626D1" w:rsidRDefault="00F243E4" w:rsidP="00C626D1">
      <w:pPr>
        <w:pStyle w:val="Prrafodelista"/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26D1">
        <w:rPr>
          <w:rFonts w:asciiTheme="minorHAnsi" w:hAnsiTheme="minorHAnsi" w:cstheme="minorHAnsi"/>
          <w:b/>
          <w:sz w:val="22"/>
          <w:szCs w:val="22"/>
        </w:rPr>
        <w:t>29/01/2025:</w:t>
      </w:r>
    </w:p>
    <w:p w14:paraId="5E2244BA" w14:textId="54603731" w:rsidR="00F243E4" w:rsidRPr="00C626D1" w:rsidRDefault="00F243E4" w:rsidP="00C626D1">
      <w:p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 xml:space="preserve">Sara </w:t>
      </w:r>
      <w:proofErr w:type="spellStart"/>
      <w:r w:rsidRPr="00C626D1">
        <w:rPr>
          <w:rFonts w:asciiTheme="minorHAnsi" w:hAnsiTheme="minorHAnsi" w:cstheme="minorHAnsi"/>
          <w:sz w:val="22"/>
          <w:szCs w:val="22"/>
        </w:rPr>
        <w:t>Agsen</w:t>
      </w:r>
      <w:proofErr w:type="spellEnd"/>
      <w:r w:rsidRPr="00C626D1">
        <w:rPr>
          <w:rFonts w:asciiTheme="minorHAnsi" w:hAnsiTheme="minorHAnsi" w:cstheme="minorHAnsi"/>
          <w:sz w:val="22"/>
          <w:szCs w:val="22"/>
        </w:rPr>
        <w:t>, Ministra, Mar</w:t>
      </w:r>
      <w:r w:rsidR="00C626D1">
        <w:rPr>
          <w:rFonts w:asciiTheme="minorHAnsi" w:hAnsiTheme="minorHAnsi" w:cstheme="minorHAnsi"/>
          <w:sz w:val="22"/>
          <w:szCs w:val="22"/>
        </w:rPr>
        <w:t>í</w:t>
      </w:r>
      <w:r w:rsidRPr="00C626D1">
        <w:rPr>
          <w:rFonts w:asciiTheme="minorHAnsi" w:hAnsiTheme="minorHAnsi" w:cstheme="minorHAnsi"/>
          <w:sz w:val="22"/>
          <w:szCs w:val="22"/>
        </w:rPr>
        <w:t>a Chivite, Presidenta, Secretario de Estado de Medio Ambiente, Hugo Morán, Mikel Irujo y el diputado por Navarra, Santos Cerdán</w:t>
      </w:r>
      <w:r w:rsidR="00C626D1">
        <w:rPr>
          <w:rFonts w:asciiTheme="minorHAnsi" w:hAnsiTheme="minorHAnsi" w:cstheme="minorHAnsi"/>
          <w:sz w:val="22"/>
          <w:szCs w:val="22"/>
        </w:rPr>
        <w:t>.</w:t>
      </w:r>
    </w:p>
    <w:p w14:paraId="78DD3FC2" w14:textId="77777777" w:rsidR="00F243E4" w:rsidRPr="00C626D1" w:rsidRDefault="00F243E4" w:rsidP="00C626D1">
      <w:p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Orden del día en la nota de prensa:</w:t>
      </w:r>
    </w:p>
    <w:p w14:paraId="73BA03F5" w14:textId="77777777" w:rsidR="00F243E4" w:rsidRPr="00C626D1" w:rsidRDefault="005417EE" w:rsidP="00C626D1">
      <w:p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F243E4" w:rsidRPr="00C626D1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https://www.navarra.es/es/-/nota-prensa/la-presidenta-chivite-comparte-con-la-vicepresidenta-aagesen-las-claves-del-liderazgo-de-navarra-en-energias-renovables-y-transicion-energetica</w:t>
        </w:r>
      </w:hyperlink>
      <w:r w:rsidR="007D101A" w:rsidRPr="00C626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36D1BA" w14:textId="77777777" w:rsidR="00F243E4" w:rsidRPr="00C626D1" w:rsidRDefault="00F243E4" w:rsidP="00C626D1">
      <w:p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C18B2FF" w14:textId="77777777" w:rsidR="00F243E4" w:rsidRPr="00C626D1" w:rsidRDefault="007D101A" w:rsidP="00C626D1">
      <w:pPr>
        <w:pStyle w:val="Prrafodelista"/>
        <w:spacing w:after="120" w:line="276" w:lineRule="auto"/>
        <w:ind w:left="3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26D1">
        <w:rPr>
          <w:rFonts w:asciiTheme="minorHAnsi" w:hAnsiTheme="minorHAnsi" w:cstheme="minorHAnsi"/>
          <w:b/>
          <w:sz w:val="22"/>
          <w:szCs w:val="22"/>
        </w:rPr>
        <w:t xml:space="preserve">6.  </w:t>
      </w:r>
      <w:r w:rsidR="00F243E4" w:rsidRPr="00C626D1">
        <w:rPr>
          <w:rFonts w:asciiTheme="minorHAnsi" w:hAnsiTheme="minorHAnsi" w:cstheme="minorHAnsi"/>
          <w:b/>
          <w:sz w:val="22"/>
          <w:szCs w:val="22"/>
        </w:rPr>
        <w:t>13/02/2025 Conferencia Sectorial de Energía 13 de febrero de 2025 PRESENCIAL</w:t>
      </w:r>
    </w:p>
    <w:p w14:paraId="5B9737F2" w14:textId="77777777" w:rsidR="00F243E4" w:rsidRPr="00C626D1" w:rsidRDefault="00F243E4" w:rsidP="00C626D1">
      <w:pPr>
        <w:pStyle w:val="Prrafodelista"/>
        <w:numPr>
          <w:ilvl w:val="0"/>
          <w:numId w:val="7"/>
        </w:numPr>
        <w:spacing w:before="120" w:after="120" w:line="276" w:lineRule="auto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Aprobación del Acta de la Conferencia Sectorial de Energía de 26 de enero de 2024. [DECISORIO]</w:t>
      </w:r>
    </w:p>
    <w:p w14:paraId="534A25B7" w14:textId="77777777" w:rsidR="00F243E4" w:rsidRPr="00C626D1" w:rsidRDefault="00F243E4" w:rsidP="00C626D1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Información sobre el estado de la situación energética en España y en Europa.</w:t>
      </w:r>
    </w:p>
    <w:p w14:paraId="31DD087F" w14:textId="77777777" w:rsidR="00F243E4" w:rsidRPr="00C626D1" w:rsidRDefault="00F243E4" w:rsidP="00C626D1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Información sobre los registros y estadísticas energéticas.</w:t>
      </w:r>
    </w:p>
    <w:p w14:paraId="7B19B619" w14:textId="77777777" w:rsidR="00F243E4" w:rsidRPr="00C626D1" w:rsidRDefault="00F243E4" w:rsidP="00C626D1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Información sobre el vehículo eléctrico y puntos de recarga: despliegue, tramitación y seguimiento del cumplimiento de la normativa.</w:t>
      </w:r>
    </w:p>
    <w:p w14:paraId="57771DE3" w14:textId="77777777" w:rsidR="00F243E4" w:rsidRPr="00C626D1" w:rsidRDefault="00F243E4" w:rsidP="00C626D1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Información sobre la planificación de la red de transporte de energía eléctrica.</w:t>
      </w:r>
    </w:p>
    <w:p w14:paraId="33ADE2B8" w14:textId="77777777" w:rsidR="00F243E4" w:rsidRPr="00C626D1" w:rsidRDefault="00F243E4" w:rsidP="00C626D1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 xml:space="preserve">Información sobre programas de ayuda y Plan de Recuperación, Transformación y Resiliencia. </w:t>
      </w:r>
    </w:p>
    <w:p w14:paraId="0972A26F" w14:textId="77777777" w:rsidR="00F243E4" w:rsidRPr="00C626D1" w:rsidRDefault="00F243E4" w:rsidP="00C626D1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Información sobre la Estrategia Nacional contra la Pobreza Energética 2025-2030, bono social y situación de los consumidores vulnerables en riesgo de exclusión severa.</w:t>
      </w:r>
    </w:p>
    <w:p w14:paraId="37D6569F" w14:textId="77777777" w:rsidR="00F243E4" w:rsidRPr="00C626D1" w:rsidRDefault="00F243E4" w:rsidP="00C626D1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Información sobre el estado de situación de los certificados de ahorro energético (CAE).</w:t>
      </w:r>
    </w:p>
    <w:p w14:paraId="28C99AA9" w14:textId="77777777" w:rsidR="00F243E4" w:rsidRPr="00C626D1" w:rsidRDefault="00F243E4" w:rsidP="00C626D1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Energía nuclear en España.</w:t>
      </w:r>
    </w:p>
    <w:p w14:paraId="63FD4538" w14:textId="77777777" w:rsidR="00F243E4" w:rsidRPr="00C626D1" w:rsidRDefault="00F243E4" w:rsidP="00C626D1">
      <w:pPr>
        <w:pStyle w:val="Prrafodelista"/>
        <w:numPr>
          <w:ilvl w:val="0"/>
          <w:numId w:val="7"/>
        </w:numPr>
        <w:spacing w:before="120" w:after="120" w:line="276" w:lineRule="auto"/>
        <w:ind w:hanging="357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Ruegos y preguntas.</w:t>
      </w:r>
    </w:p>
    <w:p w14:paraId="065564D7" w14:textId="77777777" w:rsidR="00F243E4" w:rsidRPr="00C626D1" w:rsidRDefault="00F243E4" w:rsidP="00C626D1">
      <w:pPr>
        <w:pStyle w:val="Prrafodelista"/>
        <w:spacing w:before="120" w:after="120" w:line="276" w:lineRule="auto"/>
        <w:ind w:left="1211"/>
        <w:jc w:val="both"/>
        <w:rPr>
          <w:rFonts w:asciiTheme="minorHAnsi" w:hAnsiTheme="minorHAnsi" w:cstheme="minorHAnsi"/>
          <w:sz w:val="22"/>
          <w:szCs w:val="22"/>
        </w:rPr>
      </w:pPr>
    </w:p>
    <w:p w14:paraId="150A4A60" w14:textId="77777777" w:rsidR="00F243E4" w:rsidRPr="00C626D1" w:rsidRDefault="007D101A" w:rsidP="00C626D1">
      <w:pPr>
        <w:pStyle w:val="Prrafodelista"/>
        <w:spacing w:after="120" w:line="276" w:lineRule="auto"/>
        <w:ind w:left="3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26D1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="00F243E4" w:rsidRPr="00C626D1">
        <w:rPr>
          <w:rFonts w:asciiTheme="minorHAnsi" w:hAnsiTheme="minorHAnsi" w:cstheme="minorHAnsi"/>
          <w:b/>
          <w:sz w:val="22"/>
          <w:szCs w:val="22"/>
        </w:rPr>
        <w:t>30/07/2025: Reunión Consejero Navarra-SEE</w:t>
      </w:r>
    </w:p>
    <w:p w14:paraId="4C980A1E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Mikel Irujo</w:t>
      </w:r>
    </w:p>
    <w:p w14:paraId="7FC8FEB5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Manuel García Hernández</w:t>
      </w:r>
    </w:p>
    <w:p w14:paraId="5CE04F7A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Miguel Rodrigo Gonzalo</w:t>
      </w:r>
    </w:p>
    <w:p w14:paraId="2455E08D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 xml:space="preserve">Dirección </w:t>
      </w:r>
      <w:proofErr w:type="spellStart"/>
      <w:r w:rsidRPr="00C626D1">
        <w:rPr>
          <w:rFonts w:asciiTheme="minorHAnsi" w:hAnsiTheme="minorHAnsi" w:cstheme="minorHAnsi"/>
          <w:sz w:val="22"/>
          <w:szCs w:val="22"/>
        </w:rPr>
        <w:t>Gral</w:t>
      </w:r>
      <w:proofErr w:type="spellEnd"/>
      <w:r w:rsidRPr="00C626D1">
        <w:rPr>
          <w:rFonts w:asciiTheme="minorHAnsi" w:hAnsiTheme="minorHAnsi" w:cstheme="minorHAnsi"/>
          <w:sz w:val="22"/>
          <w:szCs w:val="22"/>
        </w:rPr>
        <w:t xml:space="preserve"> IDAE</w:t>
      </w:r>
    </w:p>
    <w:p w14:paraId="0D9443EA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Dg. Política Energética y Minas</w:t>
      </w:r>
    </w:p>
    <w:p w14:paraId="0BFE0E73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 xml:space="preserve">Orden del día: </w:t>
      </w:r>
    </w:p>
    <w:p w14:paraId="2C7D0C39" w14:textId="77777777" w:rsidR="00F243E4" w:rsidRPr="00C626D1" w:rsidRDefault="00F243E4" w:rsidP="00C626D1">
      <w:pPr>
        <w:pStyle w:val="Prrafodelista"/>
        <w:numPr>
          <w:ilvl w:val="0"/>
          <w:numId w:val="6"/>
        </w:numPr>
        <w:spacing w:before="100" w:after="120" w:line="276" w:lineRule="auto"/>
        <w:ind w:right="28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Plan Estratégico REDEIA, aportaciones Navarra </w:t>
      </w:r>
    </w:p>
    <w:p w14:paraId="544AB442" w14:textId="77777777" w:rsidR="00F243E4" w:rsidRPr="00C626D1" w:rsidRDefault="00F243E4" w:rsidP="00C626D1">
      <w:pPr>
        <w:pStyle w:val="Prrafodelista"/>
        <w:numPr>
          <w:ilvl w:val="0"/>
          <w:numId w:val="6"/>
        </w:numPr>
        <w:spacing w:before="100" w:after="120" w:line="276" w:lineRule="auto"/>
        <w:ind w:right="50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 xml:space="preserve">Información sobre Convocatorias: </w:t>
      </w:r>
    </w:p>
    <w:p w14:paraId="50F221BD" w14:textId="77777777" w:rsidR="00F243E4" w:rsidRPr="00C626D1" w:rsidRDefault="00F243E4" w:rsidP="00C626D1">
      <w:pPr>
        <w:pStyle w:val="Prrafodelista"/>
        <w:numPr>
          <w:ilvl w:val="1"/>
          <w:numId w:val="6"/>
        </w:numPr>
        <w:spacing w:before="100" w:after="120" w:line="276" w:lineRule="auto"/>
        <w:ind w:right="50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Planificación ayudas desde ministerio a CCAA (</w:t>
      </w:r>
      <w:proofErr w:type="spellStart"/>
      <w:r w:rsidRPr="00C626D1">
        <w:rPr>
          <w:rFonts w:asciiTheme="minorHAnsi" w:hAnsiTheme="minorHAnsi" w:cstheme="minorHAnsi"/>
          <w:sz w:val="22"/>
          <w:szCs w:val="22"/>
        </w:rPr>
        <w:t>moves</w:t>
      </w:r>
      <w:proofErr w:type="spellEnd"/>
      <w:r w:rsidRPr="00C626D1">
        <w:rPr>
          <w:rFonts w:asciiTheme="minorHAnsi" w:hAnsiTheme="minorHAnsi" w:cstheme="minorHAnsi"/>
          <w:sz w:val="22"/>
          <w:szCs w:val="22"/>
        </w:rPr>
        <w:t>, ayudas descarbonización industrial, autoconsumo…)</w:t>
      </w:r>
    </w:p>
    <w:p w14:paraId="740540B9" w14:textId="77777777" w:rsidR="00F243E4" w:rsidRPr="00C626D1" w:rsidRDefault="00F243E4" w:rsidP="00C626D1">
      <w:pPr>
        <w:pStyle w:val="Prrafodelista"/>
        <w:numPr>
          <w:ilvl w:val="1"/>
          <w:numId w:val="6"/>
        </w:numPr>
        <w:spacing w:before="100" w:after="120" w:line="276" w:lineRule="auto"/>
        <w:ind w:right="21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lastRenderedPageBreak/>
        <w:t>Gestión CAE-s. Desde CCAA se ha solicitado fondos para tramitación (personal) ya que se realiza por parte de las CCCAA de forma descentralizada.</w:t>
      </w:r>
    </w:p>
    <w:p w14:paraId="0890FD16" w14:textId="77777777" w:rsidR="00F243E4" w:rsidRPr="00C626D1" w:rsidRDefault="00F243E4" w:rsidP="00C626D1">
      <w:pPr>
        <w:pStyle w:val="Prrafodelista"/>
        <w:numPr>
          <w:ilvl w:val="0"/>
          <w:numId w:val="6"/>
        </w:numPr>
        <w:spacing w:before="100" w:after="120" w:line="276" w:lineRule="auto"/>
        <w:ind w:righ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Apoyo al sector industrial renovable. Red europea y contactos con Comisión Europea</w:t>
      </w:r>
    </w:p>
    <w:p w14:paraId="3D49DC7B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9C29F5" w14:textId="77777777" w:rsidR="00F243E4" w:rsidRPr="00C626D1" w:rsidRDefault="007D101A" w:rsidP="00C626D1">
      <w:pPr>
        <w:pStyle w:val="Prrafodelista"/>
        <w:spacing w:after="120" w:line="276" w:lineRule="auto"/>
        <w:ind w:left="3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26D1">
        <w:rPr>
          <w:rFonts w:asciiTheme="minorHAnsi" w:hAnsiTheme="minorHAnsi" w:cstheme="minorHAnsi"/>
          <w:b/>
          <w:sz w:val="22"/>
          <w:szCs w:val="22"/>
        </w:rPr>
        <w:t xml:space="preserve">8.  </w:t>
      </w:r>
      <w:r w:rsidR="00F243E4" w:rsidRPr="00C626D1">
        <w:rPr>
          <w:rFonts w:asciiTheme="minorHAnsi" w:hAnsiTheme="minorHAnsi" w:cstheme="minorHAnsi"/>
          <w:b/>
          <w:sz w:val="22"/>
          <w:szCs w:val="22"/>
        </w:rPr>
        <w:t xml:space="preserve">18/09/2025: </w:t>
      </w:r>
    </w:p>
    <w:p w14:paraId="63027C96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Reunión Planificación – Red Eléctrica – S. E. Energía</w:t>
      </w:r>
    </w:p>
    <w:p w14:paraId="71726580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Mikel Irujo</w:t>
      </w:r>
    </w:p>
    <w:p w14:paraId="4CACC5A0" w14:textId="77777777" w:rsidR="00F243E4" w:rsidRPr="00C626D1" w:rsidRDefault="00F243E4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Laura Larraya</w:t>
      </w:r>
    </w:p>
    <w:p w14:paraId="28379D72" w14:textId="77777777" w:rsidR="004F49E6" w:rsidRPr="00C626D1" w:rsidRDefault="004F49E6" w:rsidP="00C626D1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6D1">
        <w:rPr>
          <w:rFonts w:asciiTheme="minorHAnsi" w:hAnsiTheme="minorHAnsi" w:cstheme="minorHAnsi"/>
          <w:color w:val="auto"/>
          <w:sz w:val="22"/>
          <w:szCs w:val="22"/>
        </w:rPr>
        <w:t xml:space="preserve">Es cuanto informo en cumplimiento de lo dispuesto en el artículo </w:t>
      </w:r>
      <w:r w:rsidR="003E7F77" w:rsidRPr="00C626D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C626D1">
        <w:rPr>
          <w:rFonts w:asciiTheme="minorHAnsi" w:hAnsiTheme="minorHAnsi" w:cstheme="minorHAnsi"/>
          <w:color w:val="auto"/>
          <w:sz w:val="22"/>
          <w:szCs w:val="22"/>
        </w:rPr>
        <w:t>15 del Reglamento del Parlamento de Navarra.</w:t>
      </w:r>
    </w:p>
    <w:p w14:paraId="789FE871" w14:textId="77777777" w:rsidR="0015660B" w:rsidRPr="00C626D1" w:rsidRDefault="0015660B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A52293" w14:textId="203C4629" w:rsidR="007C0BA1" w:rsidRPr="00C626D1" w:rsidRDefault="007C0BA1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Pamplona-</w:t>
      </w:r>
      <w:proofErr w:type="spellStart"/>
      <w:r w:rsidRPr="00C626D1">
        <w:rPr>
          <w:rFonts w:asciiTheme="minorHAnsi" w:hAnsiTheme="minorHAnsi" w:cstheme="minorHAnsi"/>
          <w:sz w:val="22"/>
          <w:szCs w:val="22"/>
        </w:rPr>
        <w:t>Iruñea</w:t>
      </w:r>
      <w:proofErr w:type="spellEnd"/>
      <w:r w:rsidRPr="00C626D1">
        <w:rPr>
          <w:rFonts w:asciiTheme="minorHAnsi" w:hAnsiTheme="minorHAnsi" w:cstheme="minorHAnsi"/>
          <w:sz w:val="22"/>
          <w:szCs w:val="22"/>
        </w:rPr>
        <w:t xml:space="preserve">, </w:t>
      </w:r>
      <w:r w:rsidR="00775291">
        <w:rPr>
          <w:rFonts w:asciiTheme="minorHAnsi" w:hAnsiTheme="minorHAnsi" w:cstheme="minorHAnsi"/>
          <w:sz w:val="22"/>
          <w:szCs w:val="22"/>
        </w:rPr>
        <w:t>1</w:t>
      </w:r>
      <w:r w:rsidR="004D034E">
        <w:rPr>
          <w:rFonts w:asciiTheme="minorHAnsi" w:hAnsiTheme="minorHAnsi" w:cstheme="minorHAnsi"/>
          <w:sz w:val="22"/>
          <w:szCs w:val="22"/>
        </w:rPr>
        <w:t>0</w:t>
      </w:r>
      <w:r w:rsidR="00775291">
        <w:rPr>
          <w:rFonts w:asciiTheme="minorHAnsi" w:hAnsiTheme="minorHAnsi" w:cstheme="minorHAnsi"/>
          <w:sz w:val="22"/>
          <w:szCs w:val="22"/>
        </w:rPr>
        <w:t xml:space="preserve"> de noviembre de 2025</w:t>
      </w:r>
    </w:p>
    <w:p w14:paraId="5839161D" w14:textId="4C456780" w:rsidR="00924421" w:rsidRPr="00C626D1" w:rsidRDefault="00C626D1" w:rsidP="00C626D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6D1">
        <w:rPr>
          <w:rFonts w:asciiTheme="minorHAnsi" w:hAnsiTheme="minorHAnsi" w:cstheme="minorHAnsi"/>
          <w:sz w:val="22"/>
          <w:szCs w:val="22"/>
        </w:rPr>
        <w:t>El Consejero de Industria y de Transición Ecológica y Digital Empresarial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206E77" w:rsidRPr="00C626D1">
        <w:rPr>
          <w:rFonts w:asciiTheme="minorHAnsi" w:hAnsiTheme="minorHAnsi" w:cstheme="minorHAnsi"/>
          <w:sz w:val="22"/>
          <w:szCs w:val="22"/>
        </w:rPr>
        <w:t>Mikel Irujo Amezaga</w:t>
      </w:r>
    </w:p>
    <w:sectPr w:rsidR="00924421" w:rsidRPr="00C626D1" w:rsidSect="00C626D1">
      <w:footerReference w:type="default" r:id="rId10"/>
      <w:pgSz w:w="11907" w:h="16840" w:code="9"/>
      <w:pgMar w:top="1702" w:right="1134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512F" w14:textId="77777777" w:rsidR="00CF7C9B" w:rsidRDefault="00CF7C9B" w:rsidP="00805581">
      <w:r>
        <w:separator/>
      </w:r>
    </w:p>
  </w:endnote>
  <w:endnote w:type="continuationSeparator" w:id="0">
    <w:p w14:paraId="3ABEBE9C" w14:textId="77777777" w:rsidR="00CF7C9B" w:rsidRDefault="00CF7C9B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B2B0" w14:textId="63B43F48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402F" w14:textId="77777777" w:rsidR="00CF7C9B" w:rsidRDefault="00CF7C9B" w:rsidP="00805581">
      <w:r>
        <w:separator/>
      </w:r>
    </w:p>
  </w:footnote>
  <w:footnote w:type="continuationSeparator" w:id="0">
    <w:p w14:paraId="236819F9" w14:textId="77777777" w:rsidR="00CF7C9B" w:rsidRDefault="00CF7C9B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206175B"/>
    <w:multiLevelType w:val="hybridMultilevel"/>
    <w:tmpl w:val="A9C0A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30AA"/>
    <w:multiLevelType w:val="hybridMultilevel"/>
    <w:tmpl w:val="36444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2346652D"/>
    <w:multiLevelType w:val="multilevel"/>
    <w:tmpl w:val="B7ACE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DAB26B0"/>
    <w:multiLevelType w:val="multilevel"/>
    <w:tmpl w:val="B7ACE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CAD7003"/>
    <w:multiLevelType w:val="hybridMultilevel"/>
    <w:tmpl w:val="5E92873A"/>
    <w:lvl w:ilvl="0" w:tplc="0C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9" w15:restartNumberingAfterBreak="0">
    <w:nsid w:val="6CE83EA1"/>
    <w:multiLevelType w:val="hybridMultilevel"/>
    <w:tmpl w:val="CD524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56C67"/>
    <w:multiLevelType w:val="hybridMultilevel"/>
    <w:tmpl w:val="DA9A0778"/>
    <w:lvl w:ilvl="0" w:tplc="3EE2D0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43555"/>
    <w:multiLevelType w:val="hybridMultilevel"/>
    <w:tmpl w:val="462695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57E80"/>
    <w:multiLevelType w:val="hybridMultilevel"/>
    <w:tmpl w:val="3A82F5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13"/>
  </w:num>
  <w:num w:numId="11">
    <w:abstractNumId w:val="11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18"/>
    <w:rsid w:val="00005CB6"/>
    <w:rsid w:val="00047109"/>
    <w:rsid w:val="00061227"/>
    <w:rsid w:val="00061978"/>
    <w:rsid w:val="000747BF"/>
    <w:rsid w:val="000C24EC"/>
    <w:rsid w:val="000C2BAE"/>
    <w:rsid w:val="001200E1"/>
    <w:rsid w:val="0015364A"/>
    <w:rsid w:val="0015660B"/>
    <w:rsid w:val="00157B5E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3693"/>
    <w:rsid w:val="002F02F2"/>
    <w:rsid w:val="00301DBF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62CA9"/>
    <w:rsid w:val="00491B64"/>
    <w:rsid w:val="004B5C04"/>
    <w:rsid w:val="004C3705"/>
    <w:rsid w:val="004D034E"/>
    <w:rsid w:val="004D38EF"/>
    <w:rsid w:val="004F49E6"/>
    <w:rsid w:val="0051134D"/>
    <w:rsid w:val="005417EE"/>
    <w:rsid w:val="0055338A"/>
    <w:rsid w:val="00564CC7"/>
    <w:rsid w:val="005C1FDF"/>
    <w:rsid w:val="005C36E7"/>
    <w:rsid w:val="005C57FC"/>
    <w:rsid w:val="005D3701"/>
    <w:rsid w:val="005E442E"/>
    <w:rsid w:val="005F4AD6"/>
    <w:rsid w:val="00632DDC"/>
    <w:rsid w:val="006360EF"/>
    <w:rsid w:val="00654E5C"/>
    <w:rsid w:val="006E1A20"/>
    <w:rsid w:val="006E3AC8"/>
    <w:rsid w:val="007019AA"/>
    <w:rsid w:val="00710A94"/>
    <w:rsid w:val="00730366"/>
    <w:rsid w:val="00775291"/>
    <w:rsid w:val="007B5B6D"/>
    <w:rsid w:val="007C0BA1"/>
    <w:rsid w:val="007D101A"/>
    <w:rsid w:val="00800A18"/>
    <w:rsid w:val="0080310F"/>
    <w:rsid w:val="00805581"/>
    <w:rsid w:val="008303D7"/>
    <w:rsid w:val="00857FEB"/>
    <w:rsid w:val="00872BB8"/>
    <w:rsid w:val="0088757F"/>
    <w:rsid w:val="008F15D4"/>
    <w:rsid w:val="00901F02"/>
    <w:rsid w:val="00907A49"/>
    <w:rsid w:val="00915D78"/>
    <w:rsid w:val="00924421"/>
    <w:rsid w:val="00932262"/>
    <w:rsid w:val="00950A82"/>
    <w:rsid w:val="009620D6"/>
    <w:rsid w:val="009A0F11"/>
    <w:rsid w:val="009C585B"/>
    <w:rsid w:val="009E0B2F"/>
    <w:rsid w:val="009F2469"/>
    <w:rsid w:val="00A23304"/>
    <w:rsid w:val="00A701BE"/>
    <w:rsid w:val="00B14F8A"/>
    <w:rsid w:val="00B368D1"/>
    <w:rsid w:val="00B55C6B"/>
    <w:rsid w:val="00B62D95"/>
    <w:rsid w:val="00B677B2"/>
    <w:rsid w:val="00B7603A"/>
    <w:rsid w:val="00B919AD"/>
    <w:rsid w:val="00B95259"/>
    <w:rsid w:val="00BA0FC9"/>
    <w:rsid w:val="00BB4969"/>
    <w:rsid w:val="00BD0024"/>
    <w:rsid w:val="00BD62C4"/>
    <w:rsid w:val="00BE06A8"/>
    <w:rsid w:val="00C01890"/>
    <w:rsid w:val="00C02A51"/>
    <w:rsid w:val="00C33000"/>
    <w:rsid w:val="00C626D1"/>
    <w:rsid w:val="00C76255"/>
    <w:rsid w:val="00CA379A"/>
    <w:rsid w:val="00CC0BF4"/>
    <w:rsid w:val="00CD6187"/>
    <w:rsid w:val="00CF554E"/>
    <w:rsid w:val="00CF7C9B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42E78"/>
    <w:rsid w:val="00E447D7"/>
    <w:rsid w:val="00E55333"/>
    <w:rsid w:val="00EA380B"/>
    <w:rsid w:val="00F06E1A"/>
    <w:rsid w:val="00F243E4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53493DE"/>
  <w15:chartTrackingRefBased/>
  <w15:docId w15:val="{19FC9FDB-EFE8-467C-9198-51469F46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es/-/nota-prensa/la-presidenta-chivite-y-la-ministra-ribera-coinciden-en-calificar-de-prioritaria-la-ejecucion-de-la-segunda-fase-del-canal-de-navar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avarra.es/es/-/nota-prensa/la-presidenta-chivite-comparte-con-la-vicepresidenta-aagesen-las-claves-del-liderazgo-de-navarra-en-energias-renovables-y-transicion-energet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C992-2A61-4F45-868F-9968E87F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5076</CharactersWithSpaces>
  <SharedDoc>false</SharedDoc>
  <HLinks>
    <vt:vector size="12" baseType="variant">
      <vt:variant>
        <vt:i4>7274623</vt:i4>
      </vt:variant>
      <vt:variant>
        <vt:i4>6</vt:i4>
      </vt:variant>
      <vt:variant>
        <vt:i4>0</vt:i4>
      </vt:variant>
      <vt:variant>
        <vt:i4>5</vt:i4>
      </vt:variant>
      <vt:variant>
        <vt:lpwstr>https://www.navarra.es/es/-/nota-prensa/la-presidenta-chivite-comparte-con-la-vicepresidenta-aagesen-las-claves-del-liderazgo-de-navarra-en-energias-renovables-y-transicion-energetica</vt:lpwstr>
      </vt:variant>
      <vt:variant>
        <vt:lpwstr/>
      </vt:variant>
      <vt:variant>
        <vt:i4>6</vt:i4>
      </vt:variant>
      <vt:variant>
        <vt:i4>3</vt:i4>
      </vt:variant>
      <vt:variant>
        <vt:i4>0</vt:i4>
      </vt:variant>
      <vt:variant>
        <vt:i4>5</vt:i4>
      </vt:variant>
      <vt:variant>
        <vt:lpwstr>https://www.navarra.es/es/-/nota-prensa/la-presidenta-chivite-y-la-ministra-ribera-coinciden-en-calificar-de-prioritaria-la-ejecucion-de-la-segunda-fase-del-canal-de-navarra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Fernández Pérez, Beatriz</cp:lastModifiedBy>
  <cp:revision>7</cp:revision>
  <cp:lastPrinted>2025-01-14T08:04:00Z</cp:lastPrinted>
  <dcterms:created xsi:type="dcterms:W3CDTF">2025-11-11T10:39:00Z</dcterms:created>
  <dcterms:modified xsi:type="dcterms:W3CDTF">2025-12-12T13:25:00Z</dcterms:modified>
</cp:coreProperties>
</file>