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848B1" w14:textId="499DA665" w:rsidR="00566D14" w:rsidRPr="00E937BA" w:rsidRDefault="00E937BA" w:rsidP="00E937BA">
      <w:pPr>
        <w:spacing w:after="120" w:line="276" w:lineRule="auto"/>
        <w:jc w:val="both"/>
        <w:rPr>
          <w:rFonts w:cstheme="minorHAnsi"/>
        </w:rPr>
      </w:pPr>
      <w:r w:rsidRPr="00E937BA">
        <w:rPr>
          <w:rFonts w:cstheme="minorHAnsi"/>
        </w:rPr>
        <w:t>26MOC-2</w:t>
      </w:r>
    </w:p>
    <w:p w14:paraId="6F87B266" w14:textId="4FD22A84" w:rsidR="00E937BA" w:rsidRPr="00E937BA" w:rsidRDefault="00E937BA" w:rsidP="00E937B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E937BA">
        <w:rPr>
          <w:rFonts w:cstheme="minorHAnsi"/>
        </w:rPr>
        <w:t>D</w:t>
      </w:r>
      <w:r>
        <w:rPr>
          <w:rFonts w:cstheme="minorHAnsi"/>
        </w:rPr>
        <w:t>.</w:t>
      </w:r>
      <w:r w:rsidRPr="00E937BA">
        <w:rPr>
          <w:rFonts w:cstheme="minorHAnsi"/>
        </w:rPr>
        <w:t xml:space="preserve">ª Ainhoa </w:t>
      </w:r>
      <w:proofErr w:type="spellStart"/>
      <w:r w:rsidRPr="00E937BA">
        <w:rPr>
          <w:rFonts w:cstheme="minorHAnsi"/>
        </w:rPr>
        <w:t>Unzu</w:t>
      </w:r>
      <w:proofErr w:type="spellEnd"/>
      <w:r w:rsidRPr="00E937BA">
        <w:rPr>
          <w:rFonts w:cstheme="minorHAnsi"/>
        </w:rPr>
        <w:t xml:space="preserve"> Gárate, portavoz del Grupo Parlamentario Partido Socialista de</w:t>
      </w:r>
      <w:r w:rsidRPr="00E937BA">
        <w:rPr>
          <w:rFonts w:cstheme="minorHAnsi"/>
        </w:rPr>
        <w:t xml:space="preserve"> </w:t>
      </w:r>
      <w:r w:rsidRPr="00E937BA">
        <w:rPr>
          <w:rFonts w:cstheme="minorHAnsi"/>
        </w:rPr>
        <w:t>Navarra, al amparo de lo establecido en el Reglamento de la Cámara, presenta la</w:t>
      </w:r>
      <w:r w:rsidRPr="00E937BA">
        <w:rPr>
          <w:rFonts w:cstheme="minorHAnsi"/>
        </w:rPr>
        <w:t xml:space="preserve"> </w:t>
      </w:r>
      <w:r w:rsidRPr="00E937BA">
        <w:rPr>
          <w:rFonts w:cstheme="minorHAnsi"/>
        </w:rPr>
        <w:t xml:space="preserve">siguiente </w:t>
      </w:r>
      <w:r w:rsidRPr="00E937BA">
        <w:rPr>
          <w:rFonts w:cstheme="minorHAnsi"/>
        </w:rPr>
        <w:t>moción</w:t>
      </w:r>
      <w:r w:rsidRPr="00E937BA">
        <w:rPr>
          <w:rFonts w:cstheme="minorHAnsi"/>
        </w:rPr>
        <w:t xml:space="preserve">, para su debate en </w:t>
      </w:r>
      <w:r w:rsidRPr="00E937BA">
        <w:rPr>
          <w:rFonts w:cstheme="minorHAnsi"/>
        </w:rPr>
        <w:t>Pleno</w:t>
      </w:r>
      <w:r w:rsidRPr="00E937BA">
        <w:rPr>
          <w:rFonts w:cstheme="minorHAnsi"/>
        </w:rPr>
        <w:t>, por la que se insta a adoptar medidas</w:t>
      </w:r>
      <w:r w:rsidRPr="00E937BA">
        <w:rPr>
          <w:rFonts w:cstheme="minorHAnsi"/>
        </w:rPr>
        <w:t xml:space="preserve"> </w:t>
      </w:r>
      <w:r w:rsidRPr="00E937BA">
        <w:rPr>
          <w:rFonts w:cstheme="minorHAnsi"/>
        </w:rPr>
        <w:t>para detectar y eliminar el edadismo en el mercado laboral.</w:t>
      </w:r>
    </w:p>
    <w:p w14:paraId="34C6411F" w14:textId="78471C0C" w:rsidR="00E937BA" w:rsidRPr="00E937BA" w:rsidRDefault="00E937BA" w:rsidP="00E937B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E937BA">
        <w:rPr>
          <w:rFonts w:cstheme="minorHAnsi"/>
        </w:rPr>
        <w:t xml:space="preserve">Solicitamos que el seguimiento del estado de cumplimiento de esta </w:t>
      </w:r>
      <w:r w:rsidRPr="00E937BA">
        <w:rPr>
          <w:rFonts w:cstheme="minorHAnsi"/>
        </w:rPr>
        <w:t xml:space="preserve">moción </w:t>
      </w:r>
      <w:r w:rsidRPr="00E937BA">
        <w:rPr>
          <w:rFonts w:cstheme="minorHAnsi"/>
        </w:rPr>
        <w:t>se realice</w:t>
      </w:r>
      <w:r w:rsidRPr="00E937BA">
        <w:rPr>
          <w:rFonts w:cstheme="minorHAnsi"/>
        </w:rPr>
        <w:t xml:space="preserve"> </w:t>
      </w:r>
      <w:r w:rsidRPr="00E937BA">
        <w:rPr>
          <w:rFonts w:cstheme="minorHAnsi"/>
        </w:rPr>
        <w:t>en la Comisión de Derechos Sociales, Economía Social y Empleo.</w:t>
      </w:r>
    </w:p>
    <w:p w14:paraId="34BD1549" w14:textId="1F3774B0" w:rsidR="00E937BA" w:rsidRPr="00E937BA" w:rsidRDefault="00E937BA" w:rsidP="00E937B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E937BA">
        <w:rPr>
          <w:rFonts w:cstheme="minorHAnsi"/>
        </w:rPr>
        <w:t>Exposición de motivos</w:t>
      </w:r>
    </w:p>
    <w:p w14:paraId="512095A8" w14:textId="3D9EE418" w:rsidR="00E937BA" w:rsidRPr="00E937BA" w:rsidRDefault="00E937BA" w:rsidP="00E937B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E937BA">
        <w:rPr>
          <w:rFonts w:cstheme="minorHAnsi"/>
        </w:rPr>
        <w:t>El edadismo, la discriminación basada en la edad, es una realidad persistente en</w:t>
      </w:r>
      <w:r w:rsidRPr="00E937BA">
        <w:rPr>
          <w:rFonts w:cstheme="minorHAnsi"/>
        </w:rPr>
        <w:t xml:space="preserve"> </w:t>
      </w:r>
      <w:r w:rsidRPr="00E937BA">
        <w:rPr>
          <w:rFonts w:cstheme="minorHAnsi"/>
        </w:rPr>
        <w:t>muchos ámbitos de la sociedad, incluido el mercado laboral, y que afecta a varios</w:t>
      </w:r>
      <w:r w:rsidRPr="00E937BA">
        <w:rPr>
          <w:rFonts w:cstheme="minorHAnsi"/>
        </w:rPr>
        <w:t xml:space="preserve"> </w:t>
      </w:r>
      <w:r w:rsidRPr="00E937BA">
        <w:rPr>
          <w:rFonts w:cstheme="minorHAnsi"/>
        </w:rPr>
        <w:t>sectores de la población, como son los jóvenes y las personas mayores.</w:t>
      </w:r>
    </w:p>
    <w:p w14:paraId="0A4198BC" w14:textId="65C42976" w:rsidR="00E937BA" w:rsidRPr="00E937BA" w:rsidRDefault="00E937BA" w:rsidP="00E937B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E937BA">
        <w:rPr>
          <w:rFonts w:cstheme="minorHAnsi"/>
        </w:rPr>
        <w:t>Según el Informe mundial sobre el edadismo de la OMS, el edadismo aumenta el riesgo</w:t>
      </w:r>
      <w:r w:rsidRPr="00E937BA">
        <w:rPr>
          <w:rFonts w:cstheme="minorHAnsi"/>
        </w:rPr>
        <w:t xml:space="preserve"> </w:t>
      </w:r>
      <w:r w:rsidRPr="00E937BA">
        <w:rPr>
          <w:rFonts w:cstheme="minorHAnsi"/>
        </w:rPr>
        <w:t>de violencia y abuso, y se asocia a peor salud física y mental y menor esperanza de</w:t>
      </w:r>
      <w:r w:rsidRPr="00E937BA">
        <w:rPr>
          <w:rFonts w:cstheme="minorHAnsi"/>
        </w:rPr>
        <w:t xml:space="preserve"> </w:t>
      </w:r>
      <w:r w:rsidRPr="00E937BA">
        <w:rPr>
          <w:rFonts w:cstheme="minorHAnsi"/>
        </w:rPr>
        <w:t>vida.</w:t>
      </w:r>
    </w:p>
    <w:p w14:paraId="0AA0CE1D" w14:textId="3DF8FB37" w:rsidR="00E937BA" w:rsidRPr="00E937BA" w:rsidRDefault="00E937BA" w:rsidP="00E937B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E937BA">
        <w:rPr>
          <w:rFonts w:cstheme="minorHAnsi"/>
        </w:rPr>
        <w:t>En nuestro país se ha reconocido de forma explícita la edad como forma de</w:t>
      </w:r>
      <w:r w:rsidRPr="00E937BA">
        <w:rPr>
          <w:rFonts w:cstheme="minorHAnsi"/>
        </w:rPr>
        <w:t xml:space="preserve"> </w:t>
      </w:r>
      <w:r w:rsidRPr="00E937BA">
        <w:rPr>
          <w:rFonts w:cstheme="minorHAnsi"/>
        </w:rPr>
        <w:t>discriminación, según lo dispuesto en el artículo 2 de la Ley 15/2022, de 12 de julio</w:t>
      </w:r>
      <w:r w:rsidRPr="00E937BA">
        <w:rPr>
          <w:rFonts w:cstheme="minorHAnsi"/>
        </w:rPr>
        <w:t xml:space="preserve"> </w:t>
      </w:r>
      <w:r w:rsidRPr="00E937BA">
        <w:rPr>
          <w:rFonts w:cstheme="minorHAnsi"/>
        </w:rPr>
        <w:t>Integral para la igualdad de trato y la no discriminación.</w:t>
      </w:r>
    </w:p>
    <w:p w14:paraId="4E629D3C" w14:textId="45A56C2C" w:rsidR="00E937BA" w:rsidRPr="00E937BA" w:rsidRDefault="00E937BA" w:rsidP="00E937B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E937BA">
        <w:rPr>
          <w:rFonts w:cstheme="minorHAnsi"/>
        </w:rPr>
        <w:t>Las personas conforme cumplen años a menudo se enfrentan a barreras y prejuicios</w:t>
      </w:r>
      <w:r w:rsidRPr="00E937BA">
        <w:rPr>
          <w:rFonts w:cstheme="minorHAnsi"/>
        </w:rPr>
        <w:t xml:space="preserve"> </w:t>
      </w:r>
      <w:r w:rsidRPr="00E937BA">
        <w:rPr>
          <w:rFonts w:cstheme="minorHAnsi"/>
        </w:rPr>
        <w:t>en su búsqueda de empleo debido a su edad, siendo esta discriminación no solo</w:t>
      </w:r>
      <w:r w:rsidRPr="00E937BA">
        <w:rPr>
          <w:rFonts w:cstheme="minorHAnsi"/>
        </w:rPr>
        <w:t xml:space="preserve"> </w:t>
      </w:r>
      <w:r w:rsidRPr="00E937BA">
        <w:rPr>
          <w:rFonts w:cstheme="minorHAnsi"/>
        </w:rPr>
        <w:t>injusta, sino que también es perjudicial para el crecimiento económico y la igualdad</w:t>
      </w:r>
      <w:r w:rsidRPr="00E937BA">
        <w:rPr>
          <w:rFonts w:cstheme="minorHAnsi"/>
        </w:rPr>
        <w:t xml:space="preserve"> </w:t>
      </w:r>
      <w:r w:rsidRPr="00E937BA">
        <w:rPr>
          <w:rFonts w:cstheme="minorHAnsi"/>
        </w:rPr>
        <w:t>de oportunidades de una sociedad avanzada como la nuestra.</w:t>
      </w:r>
    </w:p>
    <w:p w14:paraId="40055851" w14:textId="051277DF" w:rsidR="00E937BA" w:rsidRPr="00E937BA" w:rsidRDefault="00E937BA" w:rsidP="00E937BA">
      <w:pPr>
        <w:spacing w:after="120" w:line="276" w:lineRule="auto"/>
        <w:jc w:val="both"/>
        <w:rPr>
          <w:rFonts w:cstheme="minorHAnsi"/>
        </w:rPr>
      </w:pPr>
      <w:r w:rsidRPr="00E937BA">
        <w:rPr>
          <w:rFonts w:cstheme="minorHAnsi"/>
        </w:rPr>
        <w:t>Son grandes los avances que se han producido de la mano de gobiernos progresistas</w:t>
      </w:r>
      <w:r w:rsidRPr="00E937BA">
        <w:rPr>
          <w:rFonts w:cstheme="minorHAnsi"/>
        </w:rPr>
        <w:t xml:space="preserve"> </w:t>
      </w:r>
      <w:r w:rsidRPr="00E937BA">
        <w:rPr>
          <w:rFonts w:cstheme="minorHAnsi"/>
        </w:rPr>
        <w:t>en Navarra y en España para revertir los efectos nocivos de las políticas neoliberales</w:t>
      </w:r>
      <w:r w:rsidRPr="00E937BA">
        <w:rPr>
          <w:rFonts w:cstheme="minorHAnsi"/>
        </w:rPr>
        <w:t xml:space="preserve"> </w:t>
      </w:r>
      <w:r w:rsidRPr="00E937BA">
        <w:rPr>
          <w:rFonts w:cstheme="minorHAnsi"/>
        </w:rPr>
        <w:t>aplicadas por los gobiernos de la derecha, que nos llevaron a la desregulación del</w:t>
      </w:r>
      <w:r w:rsidRPr="00E937BA">
        <w:rPr>
          <w:rFonts w:cstheme="minorHAnsi"/>
        </w:rPr>
        <w:t xml:space="preserve"> </w:t>
      </w:r>
      <w:r w:rsidRPr="00E937BA">
        <w:rPr>
          <w:rFonts w:cstheme="minorHAnsi"/>
        </w:rPr>
        <w:t>mercado laboral y a la precarización de las condiciones de trabajo de la clase</w:t>
      </w:r>
      <w:r w:rsidRPr="00E937BA">
        <w:rPr>
          <w:rFonts w:cstheme="minorHAnsi"/>
        </w:rPr>
        <w:t xml:space="preserve"> </w:t>
      </w:r>
      <w:r w:rsidRPr="00E937BA">
        <w:rPr>
          <w:rFonts w:cstheme="minorHAnsi"/>
        </w:rPr>
        <w:t>trabajadora. Hoy Navarra tiene de las tasas de desempleo bajas del Estado y récord</w:t>
      </w:r>
      <w:r w:rsidRPr="00E937BA">
        <w:rPr>
          <w:rFonts w:cstheme="minorHAnsi"/>
        </w:rPr>
        <w:t xml:space="preserve"> </w:t>
      </w:r>
      <w:r w:rsidRPr="00E937BA">
        <w:rPr>
          <w:rFonts w:cstheme="minorHAnsi"/>
        </w:rPr>
        <w:t>en afiliaciones a la seguridad social.</w:t>
      </w:r>
    </w:p>
    <w:p w14:paraId="727CB8C8" w14:textId="37C63811" w:rsidR="00E937BA" w:rsidRPr="00E937BA" w:rsidRDefault="00E937BA" w:rsidP="00E937B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E937BA">
        <w:rPr>
          <w:rFonts w:cstheme="minorHAnsi"/>
        </w:rPr>
        <w:t>Dicho lo anterior, hay brechas que persisten. Es responsabilidad de todos eliminarlas,</w:t>
      </w:r>
      <w:r w:rsidRPr="00E937BA">
        <w:rPr>
          <w:rFonts w:cstheme="minorHAnsi"/>
        </w:rPr>
        <w:t xml:space="preserve"> </w:t>
      </w:r>
      <w:r w:rsidRPr="00E937BA">
        <w:rPr>
          <w:rFonts w:cstheme="minorHAnsi"/>
        </w:rPr>
        <w:t>promoviendo la igualdad y la justicia social en el mercado laboral.</w:t>
      </w:r>
    </w:p>
    <w:p w14:paraId="19B1E16E" w14:textId="4F4E1166" w:rsidR="00E937BA" w:rsidRPr="00E937BA" w:rsidRDefault="00E937BA" w:rsidP="00E937B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E937BA">
        <w:rPr>
          <w:rFonts w:cstheme="minorHAnsi"/>
        </w:rPr>
        <w:t>Por todo ello, el Grupo Parlamentario Socialista presenta la siguiente</w:t>
      </w:r>
      <w:r w:rsidRPr="00E937BA">
        <w:rPr>
          <w:rFonts w:cstheme="minorHAnsi"/>
        </w:rPr>
        <w:t xml:space="preserve"> propuesta de resolución</w:t>
      </w:r>
      <w:r>
        <w:rPr>
          <w:rFonts w:cstheme="minorHAnsi"/>
        </w:rPr>
        <w:t>:</w:t>
      </w:r>
    </w:p>
    <w:p w14:paraId="2810675F" w14:textId="07BCB97C" w:rsidR="00E937BA" w:rsidRPr="00E937BA" w:rsidRDefault="00E937BA" w:rsidP="00E937B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E937BA">
        <w:rPr>
          <w:rFonts w:cstheme="minorHAnsi"/>
        </w:rPr>
        <w:t>1. El Parlamento de Navarra insta al Gobierno de Navarra a realizar una</w:t>
      </w:r>
      <w:r w:rsidRPr="00E937BA">
        <w:rPr>
          <w:rFonts w:cstheme="minorHAnsi"/>
        </w:rPr>
        <w:t xml:space="preserve"> </w:t>
      </w:r>
      <w:r w:rsidRPr="00E937BA">
        <w:rPr>
          <w:rFonts w:cstheme="minorHAnsi"/>
        </w:rPr>
        <w:t>investigación y recopilación de datos sobre el edadismo desagregados por sexo</w:t>
      </w:r>
      <w:r w:rsidRPr="00E937BA">
        <w:rPr>
          <w:rFonts w:cstheme="minorHAnsi"/>
        </w:rPr>
        <w:t xml:space="preserve"> </w:t>
      </w:r>
      <w:r w:rsidRPr="00E937BA">
        <w:rPr>
          <w:rFonts w:cstheme="minorHAnsi"/>
        </w:rPr>
        <w:t>en el mercado laboral, para comprender sus causas y consecuencias, para así</w:t>
      </w:r>
      <w:r w:rsidRPr="00E937BA">
        <w:rPr>
          <w:rFonts w:cstheme="minorHAnsi"/>
        </w:rPr>
        <w:t xml:space="preserve"> </w:t>
      </w:r>
      <w:r w:rsidRPr="00E937BA">
        <w:rPr>
          <w:rFonts w:cstheme="minorHAnsi"/>
        </w:rPr>
        <w:t>valorar la implementación de políticas y programas que aborden de manera</w:t>
      </w:r>
      <w:r w:rsidRPr="00E937BA">
        <w:rPr>
          <w:rFonts w:cstheme="minorHAnsi"/>
        </w:rPr>
        <w:t xml:space="preserve"> </w:t>
      </w:r>
      <w:r w:rsidRPr="00E937BA">
        <w:rPr>
          <w:rFonts w:cstheme="minorHAnsi"/>
        </w:rPr>
        <w:t>efectiva la discriminación por edad.</w:t>
      </w:r>
    </w:p>
    <w:p w14:paraId="6755E11E" w14:textId="4BD92A1D" w:rsidR="00E937BA" w:rsidRPr="00E937BA" w:rsidRDefault="00E937BA" w:rsidP="00E937B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E937BA">
        <w:rPr>
          <w:rFonts w:cstheme="minorHAnsi"/>
        </w:rPr>
        <w:t>2. El Parlamento de Navarra insta al Gobierno de Navarra a impulsar medidas</w:t>
      </w:r>
      <w:r w:rsidRPr="00E937BA">
        <w:rPr>
          <w:rFonts w:cstheme="minorHAnsi"/>
        </w:rPr>
        <w:t xml:space="preserve"> </w:t>
      </w:r>
      <w:r w:rsidRPr="00E937BA">
        <w:rPr>
          <w:rFonts w:cstheme="minorHAnsi"/>
        </w:rPr>
        <w:t>concretas y efectivas para abordar el edadismo en el mercado laboral y</w:t>
      </w:r>
      <w:r w:rsidRPr="00E937BA">
        <w:rPr>
          <w:rFonts w:cstheme="minorHAnsi"/>
        </w:rPr>
        <w:t xml:space="preserve"> </w:t>
      </w:r>
      <w:r w:rsidRPr="00E937BA">
        <w:rPr>
          <w:rFonts w:cstheme="minorHAnsi"/>
        </w:rPr>
        <w:t xml:space="preserve">promover la igualdad de oportunidades </w:t>
      </w:r>
      <w:r>
        <w:rPr>
          <w:rFonts w:cstheme="minorHAnsi"/>
        </w:rPr>
        <w:t xml:space="preserve">de </w:t>
      </w:r>
      <w:r w:rsidRPr="00E937BA">
        <w:rPr>
          <w:rFonts w:cstheme="minorHAnsi"/>
        </w:rPr>
        <w:t>todas las personas trabajadoras en</w:t>
      </w:r>
      <w:r w:rsidRPr="00E937BA">
        <w:rPr>
          <w:rFonts w:cstheme="minorHAnsi"/>
        </w:rPr>
        <w:t xml:space="preserve"> </w:t>
      </w:r>
      <w:r w:rsidRPr="00E937BA">
        <w:rPr>
          <w:rFonts w:cstheme="minorHAnsi"/>
        </w:rPr>
        <w:t>todos los estratos jerárquicos y sectores productivos, independientemente de la</w:t>
      </w:r>
      <w:r w:rsidRPr="00E937BA">
        <w:rPr>
          <w:rFonts w:cstheme="minorHAnsi"/>
        </w:rPr>
        <w:t xml:space="preserve"> </w:t>
      </w:r>
      <w:r w:rsidRPr="00E937BA">
        <w:rPr>
          <w:rFonts w:cstheme="minorHAnsi"/>
        </w:rPr>
        <w:t>edad.</w:t>
      </w:r>
    </w:p>
    <w:p w14:paraId="60773915" w14:textId="3504DDE7" w:rsidR="00E937BA" w:rsidRDefault="00E937BA" w:rsidP="00E937BA">
      <w:pPr>
        <w:spacing w:after="120" w:line="276" w:lineRule="auto"/>
        <w:jc w:val="both"/>
        <w:rPr>
          <w:rFonts w:cstheme="minorHAnsi"/>
        </w:rPr>
      </w:pPr>
      <w:r w:rsidRPr="00E937BA">
        <w:rPr>
          <w:rFonts w:cstheme="minorHAnsi"/>
        </w:rPr>
        <w:t>Pamplona, 7 de enero de 2026</w:t>
      </w:r>
    </w:p>
    <w:p w14:paraId="16C1A509" w14:textId="3BE91D43" w:rsidR="00E937BA" w:rsidRPr="00E937BA" w:rsidRDefault="00E937BA" w:rsidP="00E937BA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La Parlamentaria Foral: Ainhoa </w:t>
      </w:r>
      <w:proofErr w:type="spellStart"/>
      <w:r>
        <w:rPr>
          <w:rFonts w:cstheme="minorHAnsi"/>
        </w:rPr>
        <w:t>Unzu</w:t>
      </w:r>
      <w:proofErr w:type="spellEnd"/>
      <w:r>
        <w:rPr>
          <w:rFonts w:cstheme="minorHAnsi"/>
        </w:rPr>
        <w:t xml:space="preserve"> Garate</w:t>
      </w:r>
    </w:p>
    <w:sectPr w:rsidR="00E937BA" w:rsidRPr="00E937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D14"/>
    <w:rsid w:val="00566D14"/>
    <w:rsid w:val="00E9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05A2C"/>
  <w15:chartTrackingRefBased/>
  <w15:docId w15:val="{D9510394-7180-4ADA-9516-670390FE0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435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2026-01-07T11:06:00Z</dcterms:created>
  <dcterms:modified xsi:type="dcterms:W3CDTF">2026-01-07T11:10:00Z</dcterms:modified>
</cp:coreProperties>
</file>