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49EA" w14:textId="45504D6E" w:rsidR="00774F5F" w:rsidRPr="00774F5F" w:rsidRDefault="00774F5F" w:rsidP="00774F5F">
      <w:pPr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26MOC-5</w:t>
      </w:r>
    </w:p>
    <w:p w14:paraId="242A7104" w14:textId="09F569FF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 xml:space="preserve">Don Javier Trigo </w:t>
      </w:r>
      <w:proofErr w:type="spellStart"/>
      <w:r w:rsidRPr="00774F5F">
        <w:rPr>
          <w:rFonts w:cstheme="minorHAnsi"/>
        </w:rPr>
        <w:t>Oubiña</w:t>
      </w:r>
      <w:proofErr w:type="spellEnd"/>
      <w:r w:rsidRPr="00774F5F">
        <w:rPr>
          <w:rFonts w:cstheme="minorHAnsi"/>
        </w:rPr>
        <w:t>, miembro de las Cortes de Navarra, adscrito al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Grupo Parlamentario Unión del Pueblo Navarro (UPN), al amparo de lo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dispuesto en el Reglamento de la Cámara, presenta la siguiente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moción para su debate en el Pleno, cuyo seguimiento se hará por parte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de la Comisión de Cultura, Deporte y Turismo.</w:t>
      </w:r>
    </w:p>
    <w:p w14:paraId="0B3E7415" w14:textId="6990A147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Exposición de motivos</w:t>
      </w:r>
    </w:p>
    <w:p w14:paraId="2DDA0879" w14:textId="69FF4A16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La Ley Foral del Deporte de Navarra actualmente vigente fue aprobada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en el año 2001. Han transcurrido más de dos décadas desde su entrada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en vigor, un periodo en el que el deporte ha experimentado profundas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transformaciones sociales, económicas y normativas, tanto en el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ámbito estatal como europeo.</w:t>
      </w:r>
    </w:p>
    <w:p w14:paraId="230BEC32" w14:textId="6C880B90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En estos años se han producido cambios sustanciales en la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concepción del deporte como herramienta de salud pública, cohesión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social, igualdad, inclusión, educación en valores y desarrollo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económico. Asimismo, han surgido nuevas realidades deportivas —como el deporte femenino, el deporte adaptado, el deporte base, la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profesionalización de determinadas disciplinas, la digitalización o los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nuevos modelos de gestión— que no encuentran un encaje adecuado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en el marco normativo actual.</w:t>
      </w:r>
    </w:p>
    <w:p w14:paraId="07785DCC" w14:textId="1B5211D0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A ello se suma la necesidad de armonizar la legislación foral con las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modificaciones introducidas en el ordenamiento jurídico estatal y con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las recomendaciones de organismos europeos e internacionales, así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como de reforzar la seguridad jurídica de deportistas, clubes,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federaciones, entidades locales y profesionales del sector.</w:t>
      </w:r>
    </w:p>
    <w:p w14:paraId="34B75937" w14:textId="353A3BB9" w:rsidR="00774F5F" w:rsidRPr="00774F5F" w:rsidRDefault="00774F5F" w:rsidP="00774F5F">
      <w:pPr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El propio Gobierno de Navarra ha reconocido públicamente, tanto en la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legislatura anterior como en la actual, la necesidad de elaborar una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nueva Ley del Deporte que sustituya a la vigente.</w:t>
      </w:r>
    </w:p>
    <w:p w14:paraId="19B0BEDB" w14:textId="4CD58977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También los propios partidos que forman el Gobierno recogen este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compromiso en su “Acuerdo programático para un Gobierno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Progresista y Plural- 2023-2027” (pag.23):</w:t>
      </w:r>
    </w:p>
    <w:p w14:paraId="7F0247A8" w14:textId="3A308D4C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</w:rPr>
      </w:pPr>
      <w:r w:rsidRPr="00774F5F">
        <w:rPr>
          <w:rFonts w:cstheme="minorHAnsi"/>
          <w:i/>
          <w:iCs/>
        </w:rPr>
        <w:t>“Adaptar nuestra legislación a los marcos internacionales y nacionales,</w:t>
      </w:r>
      <w:r>
        <w:rPr>
          <w:rFonts w:cstheme="minorHAnsi"/>
          <w:i/>
          <w:iCs/>
        </w:rPr>
        <w:t xml:space="preserve"> </w:t>
      </w:r>
      <w:r w:rsidRPr="00774F5F">
        <w:rPr>
          <w:rFonts w:cstheme="minorHAnsi"/>
          <w:i/>
          <w:iCs/>
        </w:rPr>
        <w:t>con la nueva Ley del deporte, para la modernización del sector, el</w:t>
      </w:r>
      <w:r>
        <w:rPr>
          <w:rFonts w:cstheme="minorHAnsi"/>
          <w:i/>
          <w:iCs/>
        </w:rPr>
        <w:t xml:space="preserve"> </w:t>
      </w:r>
      <w:r w:rsidRPr="00774F5F">
        <w:rPr>
          <w:rFonts w:cstheme="minorHAnsi"/>
          <w:i/>
          <w:iCs/>
        </w:rPr>
        <w:t>reconocimiento de derechos y la protección de los y las deportistas,</w:t>
      </w:r>
      <w:r>
        <w:rPr>
          <w:rFonts w:cstheme="minorHAnsi"/>
          <w:i/>
          <w:iCs/>
        </w:rPr>
        <w:t xml:space="preserve"> </w:t>
      </w:r>
      <w:r w:rsidRPr="00774F5F">
        <w:rPr>
          <w:rFonts w:cstheme="minorHAnsi"/>
          <w:i/>
          <w:iCs/>
        </w:rPr>
        <w:t>pero también de todos los servicios directos e indirectos de la práctica</w:t>
      </w:r>
      <w:r>
        <w:rPr>
          <w:rFonts w:cstheme="minorHAnsi"/>
          <w:i/>
          <w:iCs/>
        </w:rPr>
        <w:t xml:space="preserve"> </w:t>
      </w:r>
      <w:r w:rsidRPr="00774F5F">
        <w:rPr>
          <w:rFonts w:cstheme="minorHAnsi"/>
          <w:i/>
          <w:iCs/>
        </w:rPr>
        <w:t>deportiva”</w:t>
      </w:r>
      <w:r>
        <w:rPr>
          <w:rFonts w:cstheme="minorHAnsi"/>
          <w:i/>
          <w:iCs/>
        </w:rPr>
        <w:t>.</w:t>
      </w:r>
    </w:p>
    <w:p w14:paraId="5EEF13ED" w14:textId="19B6C595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Este compromiso, según respuesta de la Señora Consejera a una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 xml:space="preserve">pregunta escrita realizada por este </w:t>
      </w:r>
      <w:r w:rsidRPr="00774F5F">
        <w:rPr>
          <w:rFonts w:cstheme="minorHAnsi"/>
        </w:rPr>
        <w:t>parlamentario</w:t>
      </w:r>
      <w:r w:rsidRPr="00774F5F">
        <w:rPr>
          <w:rFonts w:cstheme="minorHAnsi"/>
        </w:rPr>
        <w:t>, se ha supeditado 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la realización del Plan Estratégico del Deporte, presentado el pasado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mes de octubre.</w:t>
      </w:r>
    </w:p>
    <w:p w14:paraId="1CCBBF42" w14:textId="44DF03B9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 xml:space="preserve">En esa misma respuesta la </w:t>
      </w:r>
      <w:proofErr w:type="gramStart"/>
      <w:r w:rsidRPr="00774F5F">
        <w:rPr>
          <w:rFonts w:cstheme="minorHAnsi"/>
        </w:rPr>
        <w:t>Consejera</w:t>
      </w:r>
      <w:proofErr w:type="gramEnd"/>
      <w:r w:rsidRPr="00774F5F">
        <w:rPr>
          <w:rFonts w:cstheme="minorHAnsi"/>
        </w:rPr>
        <w:t xml:space="preserve"> manifiesta que el INDAF ha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 xml:space="preserve">comenzado los trabajos internos para el análisis de la </w:t>
      </w:r>
      <w:r w:rsidRPr="00774F5F">
        <w:rPr>
          <w:rFonts w:cstheme="minorHAnsi"/>
        </w:rPr>
        <w:t xml:space="preserve">ley </w:t>
      </w:r>
      <w:r w:rsidRPr="00774F5F">
        <w:rPr>
          <w:rFonts w:cstheme="minorHAnsi"/>
        </w:rPr>
        <w:t>actual, así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como para valorar las actuaciones y siguientes pasos que se van 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desarrollar.</w:t>
      </w:r>
    </w:p>
    <w:p w14:paraId="0B688A95" w14:textId="77777777" w:rsid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Pues bien, con el fin de acortar esta situación de estancamiento que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afecta negativamente al conjunto del sistema deportivo navarro,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dificultando su modernización, su adaptación a los retos actuales y su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capacidad para responder a las demandas de la ciudadanía,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proponemos que el Gobierno de Navarra de prioridad al cumplimiento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de este objetivo, con el fin de iniciar, sin más demora, el proceso de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elaboración de una nueva Ley del Deporte, basada en el diálogo con los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agentes del sector, las entidades locales y la comunidad deportiva, y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orientada a dotar a Navarra de un marco legal actualizado, ambicioso y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acorde con la realidad social del siglo XXI.</w:t>
      </w:r>
      <w:r>
        <w:rPr>
          <w:rFonts w:cstheme="minorHAnsi"/>
        </w:rPr>
        <w:t xml:space="preserve"> </w:t>
      </w:r>
    </w:p>
    <w:p w14:paraId="6ECA8FF6" w14:textId="67384ADB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lastRenderedPageBreak/>
        <w:t>Por todo ello se presenta la siguiente propuesta de resolución:</w:t>
      </w:r>
    </w:p>
    <w:p w14:paraId="14D0E1B0" w14:textId="14F450AF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 xml:space="preserve">Instar al Gobierno de Navarra a </w:t>
      </w:r>
      <w:r w:rsidRPr="00774F5F">
        <w:rPr>
          <w:rFonts w:cstheme="minorHAnsi"/>
        </w:rPr>
        <w:t xml:space="preserve">iniciar </w:t>
      </w:r>
      <w:r w:rsidRPr="00774F5F">
        <w:rPr>
          <w:rFonts w:cstheme="minorHAnsi"/>
        </w:rPr>
        <w:t>los trabajos para la elaboración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de un nuevo proyecto de Ley del Deporte Foral, con el fin de que pueda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ser traído a este Parlamento, para su aprobación, antes de la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 xml:space="preserve">finalización de la presente legislatura, </w:t>
      </w:r>
      <w:proofErr w:type="gramStart"/>
      <w:r w:rsidRPr="00774F5F">
        <w:rPr>
          <w:rFonts w:cstheme="minorHAnsi"/>
        </w:rPr>
        <w:t>de acuerdo a</w:t>
      </w:r>
      <w:proofErr w:type="gramEnd"/>
      <w:r w:rsidRPr="00774F5F">
        <w:rPr>
          <w:rFonts w:cstheme="minorHAnsi"/>
        </w:rPr>
        <w:t xml:space="preserve"> los siguientes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puntos:</w:t>
      </w:r>
    </w:p>
    <w:p w14:paraId="518015D0" w14:textId="1A1220EA" w:rsidR="00774F5F" w:rsidRPr="00774F5F" w:rsidRDefault="00774F5F" w:rsidP="00774F5F">
      <w:pPr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a) Formar el equipo de trabajo encargado de la elaboración de este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Proyecto de Ley.</w:t>
      </w:r>
    </w:p>
    <w:p w14:paraId="2DDA9F91" w14:textId="4191756A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b) Elaborar un cronograma con las acciones necesarias para la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 xml:space="preserve">elaboración del </w:t>
      </w:r>
      <w:r>
        <w:rPr>
          <w:rFonts w:cstheme="minorHAnsi"/>
        </w:rPr>
        <w:t>P</w:t>
      </w:r>
      <w:r w:rsidRPr="00774F5F">
        <w:rPr>
          <w:rFonts w:cstheme="minorHAnsi"/>
        </w:rPr>
        <w:t>royecto de Ley.</w:t>
      </w:r>
    </w:p>
    <w:p w14:paraId="5E726ABB" w14:textId="5A2B9D8C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c) Convocar de forma extraordinaria al Consejo Navarro del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Deporte, si fuese necesario, para aprobar estos trabajos y pedir</w:t>
      </w:r>
      <w:r>
        <w:rPr>
          <w:rFonts w:cstheme="minorHAnsi"/>
        </w:rPr>
        <w:t xml:space="preserve"> </w:t>
      </w:r>
      <w:r w:rsidRPr="00774F5F">
        <w:rPr>
          <w:rFonts w:cstheme="minorHAnsi"/>
        </w:rPr>
        <w:t>su colaboración.</w:t>
      </w:r>
    </w:p>
    <w:p w14:paraId="667563CB" w14:textId="77777777" w:rsidR="00774F5F" w:rsidRPr="00774F5F" w:rsidRDefault="00774F5F" w:rsidP="00774F5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4F5F">
        <w:rPr>
          <w:rFonts w:cstheme="minorHAnsi"/>
        </w:rPr>
        <w:t>Pamplona, 13 de enero de 2026</w:t>
      </w:r>
    </w:p>
    <w:p w14:paraId="48F360F8" w14:textId="265421A7" w:rsidR="00774F5F" w:rsidRPr="00774F5F" w:rsidRDefault="00774F5F" w:rsidP="00774F5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774F5F">
        <w:rPr>
          <w:rFonts w:cstheme="minorHAnsi"/>
        </w:rPr>
        <w:t xml:space="preserve">Francisco Javier Trigo </w:t>
      </w:r>
      <w:proofErr w:type="spellStart"/>
      <w:r w:rsidRPr="00774F5F">
        <w:rPr>
          <w:rFonts w:cstheme="minorHAnsi"/>
        </w:rPr>
        <w:t>Oubiña</w:t>
      </w:r>
      <w:proofErr w:type="spellEnd"/>
    </w:p>
    <w:sectPr w:rsidR="00774F5F" w:rsidRPr="0077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77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2026-01-15T09:13:00Z</dcterms:created>
  <dcterms:modified xsi:type="dcterms:W3CDTF">2026-01-15T09:19:00Z</dcterms:modified>
</cp:coreProperties>
</file>