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BBDD7" w14:textId="52825EE1" w:rsidR="00EA1E1B" w:rsidRDefault="00EA1E1B" w:rsidP="00EA1E1B">
      <w:pPr>
        <w:spacing w:after="120" w:line="276" w:lineRule="auto"/>
        <w:jc w:val="both"/>
        <w:rPr>
          <w:rFonts w:cstheme="minorHAnsi"/>
        </w:rPr>
      </w:pPr>
      <w:r>
        <w:t xml:space="preserve">26POR-41</w:t>
      </w:r>
    </w:p>
    <w:p w14:paraId="059ABD8F" w14:textId="77777777" w:rsidR="005448EC" w:rsidRDefault="005448EC" w:rsidP="005448EC">
      <w:pPr>
        <w:spacing w:after="120" w:line="276" w:lineRule="auto"/>
        <w:jc w:val="both"/>
        <w:rPr>
          <w:rFonts w:cstheme="minorHAnsi"/>
        </w:rPr>
      </w:pPr>
      <w:r>
        <w:t xml:space="preserve">2026ko urtarrilaren 29ko Osoko Bilkurarako aparteko galdera.</w:t>
      </w:r>
    </w:p>
    <w:p w14:paraId="51A65AC3" w14:textId="6CEF9122" w:rsidR="005448EC" w:rsidRPr="005448EC" w:rsidRDefault="005448EC" w:rsidP="005448EC">
      <w:pPr>
        <w:spacing w:after="120" w:line="276" w:lineRule="auto"/>
        <w:jc w:val="both"/>
        <w:rPr>
          <w:rFonts w:cstheme="minorHAnsi"/>
        </w:rPr>
      </w:pPr>
      <w:r>
        <w:t xml:space="preserve">Nafarroako Gobernuko lehendakaria:</w:t>
      </w:r>
    </w:p>
    <w:p w14:paraId="07E4F132" w14:textId="4DC1B157" w:rsidR="005448EC" w:rsidRPr="005448EC" w:rsidRDefault="005448EC" w:rsidP="005448EC">
      <w:pPr>
        <w:spacing w:after="120" w:line="276" w:lineRule="auto"/>
        <w:jc w:val="both"/>
        <w:rPr>
          <w:rFonts w:cstheme="minorHAnsi"/>
        </w:rPr>
      </w:pPr>
      <w:r>
        <w:t xml:space="preserve">Iruñeko 5. zenbakiko Epaitegiak aurretiazko eginbideak ireki ditu VOXek aurkeztutako kereila baten ondorioz, eta eginbide horietan Nafarroako Gobernuari eskatu dizkio Sendavivako obren esleipenen kontratuak. Hori horrela, Nafarroako Gobernuko lehendakariak ba al du asmorik Nafarroako Parlamentuan azalpenak ematera agertzeko?</w:t>
      </w:r>
    </w:p>
    <w:p w14:paraId="7505C6BB" w14:textId="374D64C4" w:rsidR="005448EC" w:rsidRPr="005448EC" w:rsidRDefault="005448EC" w:rsidP="005448EC">
      <w:pPr>
        <w:spacing w:after="120" w:line="276" w:lineRule="auto"/>
        <w:jc w:val="both"/>
        <w:rPr>
          <w:rFonts w:cstheme="minorHAnsi"/>
        </w:rPr>
      </w:pPr>
      <w:r>
        <w:t xml:space="preserve">Iruñean, 2026ko urtarrilaren 26an</w:t>
      </w:r>
    </w:p>
    <w:p w14:paraId="6E7EBC25" w14:textId="78A96BFF" w:rsidR="005448EC" w:rsidRPr="00EA1E1B" w:rsidRDefault="005448EC" w:rsidP="005448EC">
      <w:pPr>
        <w:spacing w:after="120" w:line="276" w:lineRule="auto"/>
        <w:jc w:val="both"/>
        <w:rPr>
          <w:rFonts w:cstheme="minorHAnsi"/>
        </w:rPr>
      </w:pPr>
      <w:r>
        <w:t xml:space="preserve">Foru parlamentaria: Emilio Jiménez Román</w:t>
      </w:r>
    </w:p>
    <w:sectPr w:rsidR="005448EC" w:rsidRPr="00EA1E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E1B"/>
    <w:rsid w:val="005448EC"/>
    <w:rsid w:val="00B400E0"/>
    <w:rsid w:val="00EA1E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F5968"/>
  <w15:chartTrackingRefBased/>
  <w15:docId w15:val="{85FE2344-82F8-4B78-91B5-ED3C4B162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80</Words>
  <Characters>444</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2026-01-26T08:29:00Z</dcterms:created>
  <dcterms:modified xsi:type="dcterms:W3CDTF">2026-01-26T08:33:00Z</dcterms:modified>
</cp:coreProperties>
</file>