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324B" w14:textId="79797FE0" w:rsidR="00B514F1" w:rsidRDefault="00B514F1" w:rsidP="00B514F1">
      <w:pPr>
        <w:spacing w:after="120" w:line="276" w:lineRule="auto"/>
        <w:jc w:val="both"/>
      </w:pPr>
      <w:r>
        <w:t>26MOC-20</w:t>
      </w:r>
    </w:p>
    <w:p w14:paraId="5E34957C" w14:textId="0B77EBD3" w:rsidR="00B514F1" w:rsidRPr="00B514F1" w:rsidRDefault="00B514F1" w:rsidP="00B514F1">
      <w:pPr>
        <w:spacing w:after="120" w:line="276" w:lineRule="auto"/>
        <w:jc w:val="both"/>
      </w:pPr>
      <w:r>
        <w:t>Behean sinatzen duten talde parlamentarioek, Legebiltzarreko Erregelamenduan xedatuaren babesean, honako mozio hau aurkezten dute, Osoko Bilkuran eztabaidatu eta bozkatzeko.</w:t>
      </w:r>
    </w:p>
    <w:p w14:paraId="2257A0E6" w14:textId="6D6E2B9D" w:rsidR="00B514F1" w:rsidRPr="00B514F1" w:rsidRDefault="00B514F1" w:rsidP="00B514F1">
      <w:pPr>
        <w:spacing w:after="120" w:line="276" w:lineRule="auto"/>
        <w:jc w:val="both"/>
      </w:pPr>
      <w:r>
        <w:t>Zioen azalpena</w:t>
      </w:r>
    </w:p>
    <w:p w14:paraId="180E31EC" w14:textId="01810BA4" w:rsidR="00B514F1" w:rsidRPr="00B514F1" w:rsidRDefault="00B514F1" w:rsidP="00B514F1">
      <w:pPr>
        <w:spacing w:after="120" w:line="276" w:lineRule="auto"/>
        <w:jc w:val="both"/>
      </w:pPr>
      <w:r>
        <w:t>1989tik 2020ra arte, Espainiako Estatuko legeriak desgaitasuna duten pertsonen esterilizazio behartua edo baimendu gabea ahalbidetu du. 2005. eta 2016. urteen artean, Botere Judizialaren Kontseilu Nagusiaren datuen arabera, desgaitasuna zuten mila pertsona baino gehiago antzutu ziren epailearen erabakiz.</w:t>
      </w:r>
    </w:p>
    <w:p w14:paraId="0D128BDC" w14:textId="17CBBCAD" w:rsidR="00B514F1" w:rsidRPr="00B514F1" w:rsidRDefault="00B514F1" w:rsidP="00B514F1">
      <w:pPr>
        <w:spacing w:after="120" w:line="276" w:lineRule="auto"/>
        <w:jc w:val="both"/>
      </w:pPr>
      <w:r>
        <w:t xml:space="preserve">Lege-aurrerapen garrantzitsua izan zen desgaitasuna duten pertsonen esterilizazio behartua edo baimendu gabea delitu gisa tipifikatzea. Hala ere, ez zen nahikoa izan. Errealitate hori agerian jarri behar da biktimen </w:t>
      </w:r>
      <w:proofErr w:type="spellStart"/>
      <w:r>
        <w:t>errekonozimenduaren</w:t>
      </w:r>
      <w:proofErr w:type="spellEnd"/>
      <w:r>
        <w:t xml:space="preserve"> bidez, hura jasan zuten pertsonei </w:t>
      </w:r>
      <w:proofErr w:type="spellStart"/>
      <w:r>
        <w:t>erreparazioa</w:t>
      </w:r>
      <w:proofErr w:type="spellEnd"/>
      <w:r>
        <w:t xml:space="preserve"> eman behar zaie, eta behar bezalako kalte-ordaina.</w:t>
      </w:r>
    </w:p>
    <w:p w14:paraId="51ECA339" w14:textId="71A6946D" w:rsidR="00B514F1" w:rsidRPr="00B514F1" w:rsidRDefault="00B514F1" w:rsidP="00B514F1">
      <w:pPr>
        <w:spacing w:after="120" w:line="276" w:lineRule="auto"/>
        <w:jc w:val="both"/>
      </w:pPr>
      <w:r>
        <w:t>Helburu horrekin, CERMI-</w:t>
      </w:r>
      <w:proofErr w:type="spellStart"/>
      <w:r>
        <w:t>Mujeres</w:t>
      </w:r>
      <w:proofErr w:type="spellEnd"/>
      <w:r>
        <w:t xml:space="preserve"> fundazioak zirriborro bat egin du, "desgaitasuna dela-eta </w:t>
      </w:r>
      <w:proofErr w:type="spellStart"/>
      <w:r>
        <w:t>judizialki</w:t>
      </w:r>
      <w:proofErr w:type="spellEnd"/>
      <w:r>
        <w:t xml:space="preserve"> </w:t>
      </w:r>
      <w:proofErr w:type="spellStart"/>
      <w:r>
        <w:t>ezinduta</w:t>
      </w:r>
      <w:proofErr w:type="spellEnd"/>
      <w:r>
        <w:t xml:space="preserve">, esterilizazio behartuaren edo baimendu gabearen biktimei </w:t>
      </w:r>
      <w:proofErr w:type="spellStart"/>
      <w:r>
        <w:t>errekonozimendua</w:t>
      </w:r>
      <w:proofErr w:type="spellEnd"/>
      <w:r>
        <w:t xml:space="preserve">, </w:t>
      </w:r>
      <w:proofErr w:type="spellStart"/>
      <w:r>
        <w:t>erreparazioa</w:t>
      </w:r>
      <w:proofErr w:type="spellEnd"/>
      <w:r>
        <w:t xml:space="preserve"> eta kalte-ordaina emateko legea" izenekoa.</w:t>
      </w:r>
    </w:p>
    <w:p w14:paraId="7E3EA476" w14:textId="715C5DE7" w:rsidR="00B514F1" w:rsidRPr="00B514F1" w:rsidRDefault="00B514F1" w:rsidP="00B514F1">
      <w:pPr>
        <w:spacing w:after="120" w:line="276" w:lineRule="auto"/>
        <w:jc w:val="both"/>
      </w:pPr>
      <w:r>
        <w:t>Erabaki-proposamena:</w:t>
      </w:r>
    </w:p>
    <w:p w14:paraId="44382C24" w14:textId="77777777" w:rsidR="00B514F1" w:rsidRPr="00B514F1" w:rsidRDefault="00B514F1" w:rsidP="00B514F1">
      <w:pPr>
        <w:spacing w:after="120" w:line="276" w:lineRule="auto"/>
        <w:jc w:val="both"/>
      </w:pPr>
      <w:r>
        <w:t>Nafarroako Parlamentuak:</w:t>
      </w:r>
    </w:p>
    <w:p w14:paraId="7B5422AA" w14:textId="763457A1" w:rsidR="00B514F1" w:rsidRPr="00B514F1" w:rsidRDefault="00B514F1" w:rsidP="00B514F1">
      <w:pPr>
        <w:spacing w:after="120" w:line="276" w:lineRule="auto"/>
        <w:jc w:val="both"/>
      </w:pPr>
      <w:r>
        <w:t>Kongresuari eskatzen dio onar dezala, izapidetzeko, CERMI-</w:t>
      </w:r>
      <w:proofErr w:type="spellStart"/>
      <w:r>
        <w:t>Mujeresek</w:t>
      </w:r>
      <w:proofErr w:type="spellEnd"/>
      <w:r>
        <w:t xml:space="preserve"> egindako lege-testua, "Desgaitasuna dela-eta </w:t>
      </w:r>
      <w:proofErr w:type="spellStart"/>
      <w:r>
        <w:t>judizialki</w:t>
      </w:r>
      <w:proofErr w:type="spellEnd"/>
      <w:r>
        <w:t xml:space="preserve"> </w:t>
      </w:r>
      <w:proofErr w:type="spellStart"/>
      <w:r>
        <w:t>ezinduta</w:t>
      </w:r>
      <w:proofErr w:type="spellEnd"/>
      <w:r>
        <w:t xml:space="preserve">, esterilizazio behartuaren edo baimendu gabearen biktimei </w:t>
      </w:r>
      <w:proofErr w:type="spellStart"/>
      <w:r>
        <w:t>errekonozimendua</w:t>
      </w:r>
      <w:proofErr w:type="spellEnd"/>
      <w:r>
        <w:t xml:space="preserve">, </w:t>
      </w:r>
      <w:proofErr w:type="spellStart"/>
      <w:r>
        <w:t>erreparazioa</w:t>
      </w:r>
      <w:proofErr w:type="spellEnd"/>
      <w:r>
        <w:t xml:space="preserve"> eta kalte-ordaina emateko lege-proposamenaren/-proiektuaren testua" izenekoa.</w:t>
      </w:r>
    </w:p>
    <w:p w14:paraId="452BBF24" w14:textId="22841C10" w:rsidR="00B514F1" w:rsidRDefault="00B514F1" w:rsidP="00B514F1">
      <w:pPr>
        <w:spacing w:after="120" w:line="276" w:lineRule="auto"/>
        <w:jc w:val="both"/>
      </w:pPr>
      <w:r>
        <w:t>Iruñean, 2026ko urtarrilaren 29an</w:t>
      </w:r>
    </w:p>
    <w:p w14:paraId="36AB4834" w14:textId="35032A4C" w:rsidR="00B514F1" w:rsidRDefault="00B514F1" w:rsidP="00B514F1">
      <w:pPr>
        <w:spacing w:after="120" w:line="276" w:lineRule="auto"/>
        <w:jc w:val="both"/>
      </w:pPr>
      <w:r>
        <w:t xml:space="preserve">Foru parlamentariak: María Arantzazu Biurrun </w:t>
      </w:r>
      <w:proofErr w:type="spellStart"/>
      <w:r>
        <w:t>Urpegui</w:t>
      </w:r>
      <w:proofErr w:type="spellEnd"/>
      <w:r>
        <w:t xml:space="preserve">, Isabel </w:t>
      </w:r>
      <w:proofErr w:type="spellStart"/>
      <w:r>
        <w:t>Aramburu</w:t>
      </w:r>
      <w:proofErr w:type="spellEnd"/>
      <w:r>
        <w:t xml:space="preserve"> </w:t>
      </w:r>
      <w:proofErr w:type="spellStart"/>
      <w:r>
        <w:t>Bergua</w:t>
      </w:r>
      <w:proofErr w:type="spellEnd"/>
      <w:r>
        <w:t xml:space="preserve">, Carlos </w:t>
      </w:r>
      <w:proofErr w:type="spellStart"/>
      <w:r>
        <w:t>Guzmán</w:t>
      </w:r>
      <w:proofErr w:type="spellEnd"/>
      <w:r>
        <w:t xml:space="preserve"> Pérez eta Javier </w:t>
      </w:r>
      <w:proofErr w:type="spellStart"/>
      <w:r>
        <w:t>Arza</w:t>
      </w:r>
      <w:proofErr w:type="spellEnd"/>
      <w:r>
        <w:t xml:space="preserve"> </w:t>
      </w:r>
      <w:proofErr w:type="spellStart"/>
      <w:r>
        <w:t>Porras</w:t>
      </w:r>
      <w:proofErr w:type="spellEnd"/>
      <w:r>
        <w:t>.</w:t>
      </w:r>
    </w:p>
    <w:sectPr w:rsidR="00B514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F1"/>
    <w:rsid w:val="00B002B5"/>
    <w:rsid w:val="00B514F1"/>
    <w:rsid w:val="00D520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6397"/>
  <w15:chartTrackingRefBased/>
  <w15:docId w15:val="{6CDB4602-A6BD-43E8-8F0D-4400FD83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243</Words>
  <Characters>1339</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2026-01-30T07:58:00Z</dcterms:created>
  <dcterms:modified xsi:type="dcterms:W3CDTF">2026-02-02T10:44:00Z</dcterms:modified>
</cp:coreProperties>
</file>