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9CF96" w14:textId="77777777" w:rsidR="00DD7A0A" w:rsidRDefault="00DD7A0A" w:rsidP="00580B6E">
      <w:pPr>
        <w:pStyle w:val="Ttulo1"/>
        <w:rPr>
          <w:b/>
          <w:bCs/>
        </w:rPr>
      </w:pPr>
      <w:r>
        <w:rPr>
          <w:b/>
        </w:rPr>
        <w:t>1. zuzenketa</w:t>
      </w:r>
    </w:p>
    <w:p w14:paraId="0CCD7188" w14:textId="39411D60" w:rsidR="00DD7A0A" w:rsidRPr="005A7AE4" w:rsidRDefault="00DD7A0A" w:rsidP="002D17E7">
      <w:pPr>
        <w:jc w:val="both"/>
        <w:rPr>
          <w:b/>
          <w:bCs/>
        </w:rPr>
      </w:pPr>
      <w:r>
        <w:rPr>
          <w:b/>
        </w:rPr>
        <w:t xml:space="preserve">Contigo Navarra-Zurekin Nafarroa, Nafarroako Alderdi Sozialista, Geroa Bai eta EH Bildu Nafarroa </w:t>
      </w:r>
      <w:r w:rsidR="009F52C5">
        <w:rPr>
          <w:b/>
        </w:rPr>
        <w:t>talde parlamentarioek</w:t>
      </w:r>
      <w:r>
        <w:rPr>
          <w:b/>
        </w:rPr>
        <w:t xml:space="preserve"> </w:t>
      </w:r>
      <w:proofErr w:type="spellStart"/>
      <w:r>
        <w:rPr>
          <w:b/>
        </w:rPr>
        <w:t>aurkeztua</w:t>
      </w:r>
      <w:proofErr w:type="spellEnd"/>
    </w:p>
    <w:p w14:paraId="40891F2F" w14:textId="084CC226" w:rsidR="00DD7A0A" w:rsidRPr="00FE74F7" w:rsidRDefault="00727F70" w:rsidP="00FE74F7">
      <w:pPr>
        <w:jc w:val="both"/>
      </w:pPr>
      <w:r>
        <w:t>Z</w:t>
      </w:r>
      <w:r w:rsidR="00DD7A0A">
        <w:t xml:space="preserve">uzenketa, </w:t>
      </w:r>
      <w:r>
        <w:t xml:space="preserve">xede duena aldatzea </w:t>
      </w:r>
      <w:r w:rsidR="00DD7A0A">
        <w:t xml:space="preserve">Gardentasunari, Informazio Publikoa Eskuratzeari eta Gobernu Onari buruzko maiatzaren 17ko 5/2018 Foru Legea aldatzea xede duen </w:t>
      </w:r>
      <w:r w:rsidR="00E450C7">
        <w:t>f</w:t>
      </w:r>
      <w:r w:rsidR="00DD7A0A">
        <w:t>oru-lege proiektuaren 1.Bi artikulua.</w:t>
      </w:r>
    </w:p>
    <w:p w14:paraId="677E316D" w14:textId="2BEB6935" w:rsidR="00DD7A0A" w:rsidRPr="00FE74F7" w:rsidRDefault="00DD7A0A" w:rsidP="00FE74F7">
      <w:pPr>
        <w:jc w:val="both"/>
      </w:pPr>
      <w:r>
        <w:t xml:space="preserve">Proposatzen da Gardentasunari, Informazio Publikoa Eskuratzeari eta Gobernu Onari buruzko maiatzaren 17ko 5/2018 Foru Legea aldatzeko </w:t>
      </w:r>
      <w:r w:rsidR="00E450C7">
        <w:t>f</w:t>
      </w:r>
      <w:r>
        <w:t>oru-lege proiektuaren 1.Bi artikulua aldatzea.</w:t>
      </w:r>
    </w:p>
    <w:p w14:paraId="49DE2DB7" w14:textId="48837B9E" w:rsidR="00DD7A0A" w:rsidRPr="00FE74F7" w:rsidRDefault="00DD7A0A" w:rsidP="00FE74F7">
      <w:pPr>
        <w:jc w:val="both"/>
      </w:pPr>
      <w:r>
        <w:t>Letra berri bat gehitzen zaio 5. artikuluari, honako testu honekin:</w:t>
      </w:r>
    </w:p>
    <w:p w14:paraId="6B8C9CEB" w14:textId="7516E7A3" w:rsidR="00DD7A0A" w:rsidRPr="00FE74F7" w:rsidRDefault="007C1ED0" w:rsidP="00FE74F7">
      <w:pPr>
        <w:jc w:val="both"/>
      </w:pPr>
      <w:r>
        <w:t>“l) Gardentasunaren aldeko interpretazioaren printzipioa. Foru lege honen xedapenak interpretatzean, informazio publikorako irispidearen alde eta gardentasun-printzipioaren efikazia ahalik eta handienaren alde eginen da, eta interpretazio hori gailendu eginen zaio berariaz adierazita ez dagoen mugapen orori”</w:t>
      </w:r>
    </w:p>
    <w:p w14:paraId="0C6CE29A" w14:textId="77777777" w:rsidR="00DD7A0A" w:rsidRDefault="00DD7A0A" w:rsidP="00580B6E">
      <w:pPr>
        <w:pStyle w:val="Ttulo1"/>
        <w:rPr>
          <w:b/>
          <w:bCs/>
        </w:rPr>
      </w:pPr>
      <w:r>
        <w:rPr>
          <w:b/>
        </w:rPr>
        <w:t>2. zuzenketa</w:t>
      </w:r>
    </w:p>
    <w:p w14:paraId="483DF1E8" w14:textId="6CBABA61" w:rsidR="00DD7A0A" w:rsidRPr="00627421" w:rsidRDefault="00DD7A0A" w:rsidP="00BF064D">
      <w:pPr>
        <w:jc w:val="both"/>
        <w:rPr>
          <w:b/>
          <w:bCs/>
        </w:rPr>
      </w:pPr>
      <w:r>
        <w:rPr>
          <w:b/>
        </w:rPr>
        <w:t xml:space="preserve">Nafarroako Alderdi Popularra </w:t>
      </w:r>
      <w:r w:rsidR="009F52C5">
        <w:rPr>
          <w:b/>
        </w:rPr>
        <w:t>talde parlamentarioak</w:t>
      </w:r>
      <w:r>
        <w:rPr>
          <w:b/>
        </w:rPr>
        <w:t xml:space="preserve"> </w:t>
      </w:r>
      <w:proofErr w:type="spellStart"/>
      <w:r>
        <w:rPr>
          <w:b/>
        </w:rPr>
        <w:t>aurkeztua</w:t>
      </w:r>
      <w:proofErr w:type="spellEnd"/>
    </w:p>
    <w:p w14:paraId="0B762175" w14:textId="48494666" w:rsidR="00DD7A0A" w:rsidRPr="00627421" w:rsidRDefault="00DD7A0A" w:rsidP="00BF064D">
      <w:pPr>
        <w:jc w:val="both"/>
      </w:pPr>
      <w:r>
        <w:t>Nafarroako Alderdi Popularra talde parlamentarioak, Parlamentuko Erregelamenduan ezarritakoaren babesean, kentze</w:t>
      </w:r>
      <w:r w:rsidR="001C4C66">
        <w:t xml:space="preserve">ko </w:t>
      </w:r>
      <w:r>
        <w:t xml:space="preserve">zuzenketa hau aurkezten </w:t>
      </w:r>
      <w:r w:rsidR="007672B7">
        <w:t>dio</w:t>
      </w:r>
      <w:r>
        <w:t xml:space="preserve"> Gardentasunari, Informazio Publikoa Eskuratzeari eta Gobernu Onari buruzko maiatzaren 17ko 5/2018 Foru Legea aldatzea xede duen Foru-lege proiektu</w:t>
      </w:r>
      <w:r w:rsidR="007672B7">
        <w:t>ari</w:t>
      </w:r>
      <w:r>
        <w:t>.</w:t>
      </w:r>
    </w:p>
    <w:p w14:paraId="4DEE469E" w14:textId="21F055E2" w:rsidR="00DD7A0A" w:rsidRPr="00627421" w:rsidRDefault="00DD7A0A" w:rsidP="00BF064D">
      <w:pPr>
        <w:jc w:val="both"/>
      </w:pPr>
      <w:r>
        <w:t xml:space="preserve">5/2018 Foru Legea aldatzea xede duen </w:t>
      </w:r>
      <w:r w:rsidR="00E450C7">
        <w:t>f</w:t>
      </w:r>
      <w:r>
        <w:t>oru-lege proiektuaren 1.Lau artikulua (5/2018 Foru Legearen 8.2.f artikulua).</w:t>
      </w:r>
    </w:p>
    <w:p w14:paraId="4917EF51" w14:textId="77777777" w:rsidR="00DD7A0A" w:rsidRPr="00DD7A0A" w:rsidRDefault="00DD7A0A" w:rsidP="00BF064D">
      <w:pPr>
        <w:jc w:val="both"/>
      </w:pPr>
      <w:r>
        <w:t>Proposatzen da 5/2018 Foru Legearen 8.2 artikuluaren f) letraren egungo testuari eustea eta ez lege-proiektuan aurreikusitako aldaketa egitea, datuak bi hilean behin igortzeko betebeharrak bere horretan jarrai dezan:</w:t>
      </w:r>
    </w:p>
    <w:p w14:paraId="3644E10D" w14:textId="77777777" w:rsidR="00DD7A0A" w:rsidRPr="00DD7A0A" w:rsidRDefault="00DD7A0A" w:rsidP="00BF064D">
      <w:pPr>
        <w:jc w:val="both"/>
      </w:pPr>
      <w:r>
        <w:t>[f) Unitate arduradunari datuak igortzea, beharrezkoak direnak informazio publikoa eskuratzeko eskubideari buruzko argibideak bi hiletik behin argitaratzeko, bai eta urteko oroitidazki edo txostena prestatzeko ere].</w:t>
      </w:r>
    </w:p>
    <w:p w14:paraId="0B7A7569" w14:textId="77777777" w:rsidR="00DD7A0A" w:rsidRPr="00627421" w:rsidRDefault="00DD7A0A" w:rsidP="00BF064D">
      <w:pPr>
        <w:jc w:val="both"/>
      </w:pPr>
      <w:r>
        <w:t>Zioak: datuak bi hilean behin igortzeko betebeharra funtsezko tresna da datuak eskuratzeko eskubidearen jarraipen iraunkorra egiteko. 5/2018 Foru Legeak gardentasun-sistemaren funtsezko osagai operatibo gisa taxutu zituen Informazio Publikoaren Unitate Arduradunak.</w:t>
      </w:r>
    </w:p>
    <w:p w14:paraId="73F6EDC5" w14:textId="4BB6359E" w:rsidR="00170DB8" w:rsidRDefault="00DD7A0A" w:rsidP="00BF064D">
      <w:pPr>
        <w:jc w:val="both"/>
      </w:pPr>
      <w:r>
        <w:t>Aldizkakotasun hori murrizteak kontrol-mekanismo goiztiar nagusia ahultzea ekarriko luke, eta eragina izanen luke informazioaren kalitatean eta administrazioen prebentzio-ahalmenean.</w:t>
      </w:r>
    </w:p>
    <w:p w14:paraId="2833D893" w14:textId="77777777" w:rsidR="00170DB8" w:rsidRDefault="00170DB8">
      <w:r>
        <w:br w:type="page"/>
      </w:r>
    </w:p>
    <w:p w14:paraId="630C9A59" w14:textId="77777777" w:rsidR="00DD7A0A" w:rsidRDefault="00DD7A0A" w:rsidP="00580B6E">
      <w:pPr>
        <w:pStyle w:val="Ttulo1"/>
        <w:rPr>
          <w:rFonts w:cstheme="minorHAnsi"/>
          <w:b/>
          <w:bCs/>
        </w:rPr>
      </w:pPr>
      <w:r>
        <w:rPr>
          <w:b/>
        </w:rPr>
        <w:lastRenderedPageBreak/>
        <w:t>3. zuzenketa</w:t>
      </w:r>
    </w:p>
    <w:p w14:paraId="758A24DE" w14:textId="17D97C6C"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9F52C5">
        <w:rPr>
          <w:b/>
        </w:rPr>
        <w:t>talde parlamentarioak</w:t>
      </w:r>
      <w:r>
        <w:rPr>
          <w:b/>
        </w:rPr>
        <w:t xml:space="preserve"> </w:t>
      </w:r>
      <w:proofErr w:type="spellStart"/>
      <w:r>
        <w:rPr>
          <w:b/>
        </w:rPr>
        <w:t>aurkeztua</w:t>
      </w:r>
      <w:proofErr w:type="spellEnd"/>
    </w:p>
    <w:p w14:paraId="773EC1A2" w14:textId="77777777" w:rsidR="00DD7A0A" w:rsidRPr="00CF0150" w:rsidRDefault="00DD7A0A" w:rsidP="00BF064D">
      <w:pPr>
        <w:autoSpaceDE w:val="0"/>
        <w:autoSpaceDN w:val="0"/>
        <w:adjustRightInd w:val="0"/>
        <w:spacing w:after="120" w:line="276" w:lineRule="auto"/>
        <w:jc w:val="both"/>
        <w:rPr>
          <w:rFonts w:cstheme="minorHAnsi"/>
        </w:rPr>
      </w:pPr>
      <w:r>
        <w:t>Laugarren puntua kentzeko zuzenketa.</w:t>
      </w:r>
    </w:p>
    <w:p w14:paraId="3D974D80" w14:textId="08C05E57" w:rsidR="00DD7A0A" w:rsidRPr="00CF0150" w:rsidRDefault="00DD7A0A" w:rsidP="00BF064D">
      <w:pPr>
        <w:autoSpaceDE w:val="0"/>
        <w:autoSpaceDN w:val="0"/>
        <w:adjustRightInd w:val="0"/>
        <w:spacing w:after="120" w:line="276" w:lineRule="auto"/>
        <w:jc w:val="both"/>
        <w:rPr>
          <w:rFonts w:cstheme="minorHAnsi"/>
        </w:rPr>
      </w:pPr>
      <w:r>
        <w:t>Kendu egiten da 1. artikuluaren laugarren puntua.</w:t>
      </w:r>
    </w:p>
    <w:p w14:paraId="708505D5" w14:textId="77777777" w:rsidR="00DD7A0A" w:rsidRPr="00A208F4" w:rsidRDefault="00DD7A0A" w:rsidP="00BF064D">
      <w:pPr>
        <w:autoSpaceDE w:val="0"/>
        <w:autoSpaceDN w:val="0"/>
        <w:adjustRightInd w:val="0"/>
        <w:spacing w:after="120" w:line="276" w:lineRule="auto"/>
        <w:jc w:val="both"/>
        <w:rPr>
          <w:rFonts w:cstheme="minorHAnsi"/>
        </w:rPr>
      </w:pPr>
      <w:r>
        <w:t>Zioak: 8.2.f) artikuluari eman asmo zaion testuak atzerakada dakar gardentasunaren ikuspegitik, desagerrarazi egiten baitira Gobernuak arlo horretan dituen betebeharrak betetzeko epeak.</w:t>
      </w:r>
    </w:p>
    <w:p w14:paraId="3A3DB085" w14:textId="77777777" w:rsidR="00DD7A0A" w:rsidRDefault="00DD7A0A" w:rsidP="00580B6E">
      <w:pPr>
        <w:pStyle w:val="Ttulo1"/>
        <w:rPr>
          <w:rFonts w:cstheme="minorHAnsi"/>
          <w:b/>
          <w:bCs/>
        </w:rPr>
      </w:pPr>
      <w:r>
        <w:rPr>
          <w:b/>
        </w:rPr>
        <w:t>4. zuzenketa</w:t>
      </w:r>
    </w:p>
    <w:p w14:paraId="6BA9A6C5" w14:textId="0D160711"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9F52C5">
        <w:rPr>
          <w:b/>
        </w:rPr>
        <w:t>talde parlamentarioak</w:t>
      </w:r>
      <w:r>
        <w:rPr>
          <w:b/>
        </w:rPr>
        <w:t xml:space="preserve"> </w:t>
      </w:r>
      <w:proofErr w:type="spellStart"/>
      <w:r>
        <w:rPr>
          <w:b/>
        </w:rPr>
        <w:t>aurkeztua</w:t>
      </w:r>
      <w:proofErr w:type="spellEnd"/>
    </w:p>
    <w:p w14:paraId="6913B5CB" w14:textId="77777777" w:rsidR="00DD7A0A" w:rsidRPr="00185BE1" w:rsidRDefault="00DD7A0A" w:rsidP="00BF064D">
      <w:pPr>
        <w:spacing w:after="120" w:line="276" w:lineRule="auto"/>
        <w:jc w:val="both"/>
        <w:rPr>
          <w:rFonts w:cstheme="minorHAnsi"/>
        </w:rPr>
      </w:pPr>
      <w:r>
        <w:t>Bosgarren puntua kentzeko zuzenketa.</w:t>
      </w:r>
    </w:p>
    <w:p w14:paraId="34322515" w14:textId="56FBF8C2" w:rsidR="00DD7A0A" w:rsidRPr="00A208F4" w:rsidRDefault="00DD7A0A" w:rsidP="00BF064D">
      <w:pPr>
        <w:spacing w:after="120" w:line="276" w:lineRule="auto"/>
        <w:jc w:val="both"/>
        <w:rPr>
          <w:rFonts w:cstheme="minorHAnsi"/>
        </w:rPr>
      </w:pPr>
      <w:r>
        <w:t>Kendu egiten da 1. artikuluaren bosgarren puntua.</w:t>
      </w:r>
    </w:p>
    <w:p w14:paraId="02C56588" w14:textId="77777777" w:rsidR="00DD7A0A" w:rsidRPr="00A208F4" w:rsidRDefault="00DD7A0A" w:rsidP="00BF064D">
      <w:pPr>
        <w:spacing w:after="120" w:line="276" w:lineRule="auto"/>
        <w:jc w:val="both"/>
        <w:rPr>
          <w:rFonts w:cstheme="minorHAnsi"/>
        </w:rPr>
      </w:pPr>
      <w:r>
        <w:t xml:space="preserve">Zioak: ez dugu bidezko jotzen gardentasunari buruzko foru lege bat informazio publikoa emateko betebeharrei dagokienez </w:t>
      </w:r>
      <w:proofErr w:type="spellStart"/>
      <w:r>
        <w:t>murriztaileagoa</w:t>
      </w:r>
      <w:proofErr w:type="spellEnd"/>
      <w:r>
        <w:t xml:space="preserve"> izatea betebehar gehigarriak ezartzen ahal dituzten beste batzuk baino.</w:t>
      </w:r>
    </w:p>
    <w:p w14:paraId="69D4D025" w14:textId="77777777" w:rsidR="00DD7A0A" w:rsidRDefault="00DD7A0A" w:rsidP="00580B6E">
      <w:pPr>
        <w:pStyle w:val="Ttulo1"/>
        <w:rPr>
          <w:rFonts w:cstheme="minorHAnsi"/>
          <w:b/>
          <w:bCs/>
        </w:rPr>
      </w:pPr>
      <w:r>
        <w:rPr>
          <w:b/>
        </w:rPr>
        <w:t>5. zuzenketa</w:t>
      </w:r>
    </w:p>
    <w:p w14:paraId="24420F0F" w14:textId="77D05FB2"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9F52C5">
        <w:rPr>
          <w:b/>
        </w:rPr>
        <w:t>talde parlamentarioak</w:t>
      </w:r>
      <w:r>
        <w:rPr>
          <w:b/>
        </w:rPr>
        <w:t xml:space="preserve"> </w:t>
      </w:r>
      <w:proofErr w:type="spellStart"/>
      <w:r>
        <w:rPr>
          <w:b/>
        </w:rPr>
        <w:t>aurkeztua</w:t>
      </w:r>
      <w:proofErr w:type="spellEnd"/>
    </w:p>
    <w:p w14:paraId="1A7D0D18" w14:textId="77777777" w:rsidR="00DD7A0A" w:rsidRPr="00185BE1" w:rsidRDefault="00DD7A0A" w:rsidP="00BF064D">
      <w:pPr>
        <w:spacing w:after="120" w:line="276" w:lineRule="auto"/>
        <w:jc w:val="both"/>
        <w:rPr>
          <w:rFonts w:cstheme="minorHAnsi"/>
        </w:rPr>
      </w:pPr>
      <w:r>
        <w:t>Seigarren puntua kentzeko zuzenketa.</w:t>
      </w:r>
    </w:p>
    <w:p w14:paraId="4A6C0831" w14:textId="0E0EEA7F" w:rsidR="00DD7A0A" w:rsidRPr="00185BE1" w:rsidRDefault="00DD7A0A" w:rsidP="00BF064D">
      <w:pPr>
        <w:spacing w:after="120" w:line="276" w:lineRule="auto"/>
        <w:jc w:val="both"/>
        <w:rPr>
          <w:rFonts w:cstheme="minorHAnsi"/>
        </w:rPr>
      </w:pPr>
      <w:r>
        <w:t>Kendu egiten da 1. artikuluaren seigarren puntua.</w:t>
      </w:r>
    </w:p>
    <w:p w14:paraId="2D831BAA" w14:textId="48E318FF" w:rsidR="00170DB8" w:rsidRDefault="00DD7A0A" w:rsidP="00BF064D">
      <w:pPr>
        <w:spacing w:after="120" w:line="276" w:lineRule="auto"/>
        <w:jc w:val="both"/>
        <w:rPr>
          <w:rFonts w:cstheme="minorHAnsi"/>
        </w:rPr>
      </w:pPr>
      <w:r>
        <w:t>Zioak: aurreko zuzenketan azaldutakoekin bat. Asmoa da beren horretan eustea 18. artikuluaren bi apartatuei.</w:t>
      </w:r>
    </w:p>
    <w:p w14:paraId="4B42B9F0" w14:textId="77777777" w:rsidR="00170DB8" w:rsidRDefault="00170DB8">
      <w:pPr>
        <w:rPr>
          <w:rFonts w:cstheme="minorHAnsi"/>
        </w:rPr>
      </w:pPr>
      <w:r>
        <w:br w:type="page"/>
      </w:r>
    </w:p>
    <w:p w14:paraId="19C916C3" w14:textId="77777777" w:rsidR="00DD7A0A" w:rsidRDefault="00DD7A0A" w:rsidP="00580B6E">
      <w:pPr>
        <w:pStyle w:val="Ttulo1"/>
        <w:rPr>
          <w:rFonts w:cstheme="minorHAnsi"/>
          <w:b/>
          <w:bCs/>
        </w:rPr>
      </w:pPr>
      <w:r>
        <w:rPr>
          <w:b/>
        </w:rPr>
        <w:lastRenderedPageBreak/>
        <w:t>6. zuzenketa</w:t>
      </w:r>
    </w:p>
    <w:p w14:paraId="527AEDB0" w14:textId="4E975629"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4937AF">
        <w:rPr>
          <w:b/>
        </w:rPr>
        <w:t>t</w:t>
      </w:r>
      <w:r w:rsidR="009F52C5">
        <w:rPr>
          <w:b/>
        </w:rPr>
        <w:t>alde parlamentarioak</w:t>
      </w:r>
      <w:r>
        <w:rPr>
          <w:b/>
        </w:rPr>
        <w:t xml:space="preserve"> </w:t>
      </w:r>
      <w:proofErr w:type="spellStart"/>
      <w:r>
        <w:rPr>
          <w:b/>
        </w:rPr>
        <w:t>aurkeztua</w:t>
      </w:r>
      <w:proofErr w:type="spellEnd"/>
    </w:p>
    <w:p w14:paraId="2123F08E" w14:textId="6639AFAD" w:rsidR="00DD7A0A" w:rsidRPr="00185BE1" w:rsidRDefault="00345375" w:rsidP="00BF064D">
      <w:pPr>
        <w:spacing w:after="120" w:line="276" w:lineRule="auto"/>
        <w:jc w:val="both"/>
        <w:rPr>
          <w:rFonts w:cstheme="minorHAnsi"/>
        </w:rPr>
      </w:pPr>
      <w:r>
        <w:t>B</w:t>
      </w:r>
      <w:r w:rsidR="00DD7A0A">
        <w:t>ederatzigarren puntua aldatzeko</w:t>
      </w:r>
      <w:r>
        <w:t xml:space="preserve"> zuzenket</w:t>
      </w:r>
      <w:r w:rsidR="00DD7A0A">
        <w:t>a.</w:t>
      </w:r>
    </w:p>
    <w:p w14:paraId="7AD0304E" w14:textId="6104C205" w:rsidR="00DD7A0A" w:rsidRPr="00A208F4" w:rsidRDefault="00DD7A0A" w:rsidP="00BF064D">
      <w:pPr>
        <w:spacing w:after="120" w:line="276" w:lineRule="auto"/>
        <w:jc w:val="both"/>
        <w:rPr>
          <w:rFonts w:cstheme="minorHAnsi"/>
        </w:rPr>
      </w:pPr>
      <w:r>
        <w:t>Aldatu egiten da 1. artikuluaren bederatzigarren puntua, eta honela gelditzen da idatzita:</w:t>
      </w:r>
    </w:p>
    <w:p w14:paraId="1FDA0D6F" w14:textId="77777777" w:rsidR="00DD7A0A" w:rsidRPr="00A208F4" w:rsidRDefault="00DD7A0A" w:rsidP="00BF064D">
      <w:pPr>
        <w:spacing w:after="120" w:line="276" w:lineRule="auto"/>
        <w:jc w:val="both"/>
        <w:rPr>
          <w:rFonts w:cstheme="minorHAnsi"/>
        </w:rPr>
      </w:pPr>
      <w:r>
        <w:t>“Aldatu egiten da 19. artikuluaren 2. apartatuaren j) letra, eta honela gelditzen da idatzita:</w:t>
      </w:r>
    </w:p>
    <w:p w14:paraId="0B4220C9" w14:textId="77777777" w:rsidR="00DD7A0A" w:rsidRPr="00A208F4" w:rsidRDefault="00DD7A0A" w:rsidP="00BF064D">
      <w:pPr>
        <w:spacing w:after="120" w:line="276" w:lineRule="auto"/>
        <w:jc w:val="both"/>
        <w:rPr>
          <w:rFonts w:cstheme="minorHAnsi"/>
        </w:rPr>
      </w:pPr>
      <w:r>
        <w:t xml:space="preserve">j) Programatua eta ez-premiazkoa den osasun-arreta espezializatuko itxarote-zerrenda </w:t>
      </w:r>
      <w:proofErr w:type="spellStart"/>
      <w:r>
        <w:t>anonimizatuak</w:t>
      </w:r>
      <w:proofErr w:type="spellEnd"/>
      <w:r>
        <w:t xml:space="preserve">, </w:t>
      </w:r>
      <w:proofErr w:type="spellStart"/>
      <w:r>
        <w:t>honakoetarakoak</w:t>
      </w:r>
      <w:proofErr w:type="spellEnd"/>
      <w:r>
        <w:t>: Nafarroako Osasun Zerbitzuko ebakuntza kirurgikoak, kanpo-kontsultetarako sarbidea eta proba diagnostikoak”.</w:t>
      </w:r>
    </w:p>
    <w:p w14:paraId="02F0811C" w14:textId="77777777" w:rsidR="00DD7A0A" w:rsidRPr="00A208F4" w:rsidRDefault="00DD7A0A" w:rsidP="00BF064D">
      <w:pPr>
        <w:spacing w:after="120" w:line="276" w:lineRule="auto"/>
        <w:jc w:val="both"/>
        <w:rPr>
          <w:rFonts w:cstheme="minorHAnsi"/>
        </w:rPr>
      </w:pPr>
      <w:r>
        <w:t>Zioak: zuzenketa honekin eta hurrengo seiekin, segurtasun juridikoa eman nahi zaio zerbitzu publikoetarako itxarote-zerrendei buruz eman beharreko informazioari. Kasu honetan, jadanik legez aitortuta dauden osasun-zerbitzuei.</w:t>
      </w:r>
    </w:p>
    <w:p w14:paraId="5F95CA97" w14:textId="77777777" w:rsidR="00DD7A0A" w:rsidRDefault="00DD7A0A" w:rsidP="00BF064D">
      <w:pPr>
        <w:spacing w:after="120" w:line="276" w:lineRule="auto"/>
        <w:jc w:val="both"/>
        <w:rPr>
          <w:rFonts w:cstheme="minorHAnsi"/>
        </w:rPr>
      </w:pPr>
      <w:r>
        <w:t xml:space="preserve">Proiektuaren testuak ez du zehazten; eta ikusita, gainera, 18. artikuluaren 2. apartatua kendu egin nahi dela, artikulu hori paper erre bihurtzen da erabat, ezin baita jakin zer den zerbitzu publikoetarako itxarote-zerrendei buruz argitaratu behar dena. </w:t>
      </w:r>
    </w:p>
    <w:p w14:paraId="1089DE46" w14:textId="77777777" w:rsidR="00DD7A0A" w:rsidRDefault="00DD7A0A" w:rsidP="00580B6E">
      <w:pPr>
        <w:pStyle w:val="Ttulo1"/>
        <w:rPr>
          <w:rFonts w:cstheme="minorHAnsi"/>
          <w:b/>
          <w:bCs/>
        </w:rPr>
      </w:pPr>
      <w:r>
        <w:rPr>
          <w:b/>
        </w:rPr>
        <w:t>7. zuzenketa</w:t>
      </w:r>
    </w:p>
    <w:p w14:paraId="1420DEA0" w14:textId="5B6751BA"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4937AF">
        <w:rPr>
          <w:b/>
        </w:rPr>
        <w:t>t</w:t>
      </w:r>
      <w:r w:rsidR="009F52C5">
        <w:rPr>
          <w:b/>
        </w:rPr>
        <w:t>alde parlamentarioak</w:t>
      </w:r>
      <w:r>
        <w:rPr>
          <w:b/>
        </w:rPr>
        <w:t xml:space="preserve"> </w:t>
      </w:r>
      <w:proofErr w:type="spellStart"/>
      <w:r>
        <w:rPr>
          <w:b/>
        </w:rPr>
        <w:t>aurkeztua</w:t>
      </w:r>
      <w:proofErr w:type="spellEnd"/>
    </w:p>
    <w:p w14:paraId="1FB32BC5" w14:textId="2CB58CCD" w:rsidR="00DD7A0A" w:rsidRPr="0063303D" w:rsidRDefault="00F2481D" w:rsidP="00BF064D">
      <w:pPr>
        <w:spacing w:after="120" w:line="276" w:lineRule="auto"/>
        <w:jc w:val="both"/>
        <w:rPr>
          <w:rFonts w:cstheme="minorHAnsi"/>
        </w:rPr>
      </w:pPr>
      <w:r>
        <w:t>B</w:t>
      </w:r>
      <w:r w:rsidR="00DD7A0A">
        <w:t>ederatzi bis puntua gehitzeko</w:t>
      </w:r>
      <w:r>
        <w:t xml:space="preserve"> zuzenket</w:t>
      </w:r>
      <w:r w:rsidR="00DD7A0A">
        <w:t>a.</w:t>
      </w:r>
    </w:p>
    <w:p w14:paraId="37A2F304" w14:textId="428D95FE" w:rsidR="00DD7A0A" w:rsidRPr="00A208F4" w:rsidRDefault="00DD7A0A" w:rsidP="00BF064D">
      <w:pPr>
        <w:spacing w:after="120" w:line="276" w:lineRule="auto"/>
        <w:jc w:val="both"/>
        <w:rPr>
          <w:rFonts w:cstheme="minorHAnsi"/>
        </w:rPr>
      </w:pPr>
      <w:r>
        <w:t>Bederatzi bis puntua gehitzen zaio 1. artikuluari,  19. artikuluaren 2. apartatuari q) letra gehitzeko, honako testu honekin:</w:t>
      </w:r>
    </w:p>
    <w:p w14:paraId="0151C11D" w14:textId="77777777" w:rsidR="00DD7A0A" w:rsidRPr="00A208F4" w:rsidRDefault="00DD7A0A" w:rsidP="00BF064D">
      <w:pPr>
        <w:spacing w:after="120" w:line="276" w:lineRule="auto"/>
        <w:jc w:val="both"/>
        <w:rPr>
          <w:rFonts w:cstheme="minorHAnsi"/>
        </w:rPr>
      </w:pPr>
      <w:r>
        <w:t xml:space="preserve">“q) Gizarte Zerbitzu Orokorren Zorroko prestazio bermatuetarako itxarote-zerrenda </w:t>
      </w:r>
      <w:proofErr w:type="spellStart"/>
      <w:r>
        <w:t>anonimizatuak</w:t>
      </w:r>
      <w:proofErr w:type="spellEnd"/>
      <w:r>
        <w:t>”.</w:t>
      </w:r>
    </w:p>
    <w:p w14:paraId="386A3526" w14:textId="77777777" w:rsidR="00DD7A0A" w:rsidRPr="00A208F4" w:rsidRDefault="00DD7A0A" w:rsidP="00BF064D">
      <w:pPr>
        <w:spacing w:after="120" w:line="276" w:lineRule="auto"/>
        <w:jc w:val="both"/>
        <w:rPr>
          <w:rFonts w:cstheme="minorHAnsi"/>
        </w:rPr>
      </w:pPr>
      <w:r>
        <w:t>Zioak: zuzenketa honekin eta hurrengo bostekin, segurtasun juridikoa eman nahi zaio zerbitzu publikoetarako itxarote-zerrendei buruz eman beharreko informazioari, eta aitortu nahi da gizarte-zerbitzuen erabiltzaileek itxarote-zerrendei buruzko informazio gardena jasotzeko eskubidea dutela.</w:t>
      </w:r>
    </w:p>
    <w:p w14:paraId="5D85D4D0" w14:textId="05CA8A58" w:rsidR="00170DB8" w:rsidRDefault="00DD7A0A" w:rsidP="00BF064D">
      <w:pPr>
        <w:spacing w:after="120" w:line="276" w:lineRule="auto"/>
        <w:jc w:val="both"/>
        <w:rPr>
          <w:rFonts w:cstheme="minorHAnsi"/>
        </w:rPr>
      </w:pPr>
      <w:r>
        <w:t>Proiektuaren testuak ez du horrelakorik zehazten, eta ikusita, gainera, 18. artikuluaren 2. apartatua kendu egin nahi dela, artikulu hori paper erre bihurtzen da erabat, ezin baita jakin zer den zerbitzu publikoetako itxarote-zerrendei buruz argitaratu behar dena.</w:t>
      </w:r>
    </w:p>
    <w:p w14:paraId="462A0C0A" w14:textId="77777777" w:rsidR="00170DB8" w:rsidRDefault="00170DB8">
      <w:pPr>
        <w:rPr>
          <w:rFonts w:cstheme="minorHAnsi"/>
        </w:rPr>
      </w:pPr>
      <w:r>
        <w:br w:type="page"/>
      </w:r>
    </w:p>
    <w:p w14:paraId="724204FA" w14:textId="77777777" w:rsidR="00DD7A0A" w:rsidRDefault="00DD7A0A" w:rsidP="00580B6E">
      <w:pPr>
        <w:pStyle w:val="Ttulo1"/>
        <w:rPr>
          <w:rFonts w:cstheme="minorHAnsi"/>
          <w:b/>
          <w:bCs/>
        </w:rPr>
      </w:pPr>
      <w:r>
        <w:rPr>
          <w:b/>
        </w:rPr>
        <w:lastRenderedPageBreak/>
        <w:t>8. zuzenketa</w:t>
      </w:r>
    </w:p>
    <w:p w14:paraId="69C5EDB8" w14:textId="00C77F1C"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4937AF">
        <w:rPr>
          <w:b/>
        </w:rPr>
        <w:t>t</w:t>
      </w:r>
      <w:r w:rsidR="009F52C5">
        <w:rPr>
          <w:b/>
        </w:rPr>
        <w:t>alde parlamentarioak</w:t>
      </w:r>
      <w:r>
        <w:rPr>
          <w:b/>
        </w:rPr>
        <w:t xml:space="preserve"> </w:t>
      </w:r>
      <w:proofErr w:type="spellStart"/>
      <w:r>
        <w:rPr>
          <w:b/>
        </w:rPr>
        <w:t>aurkeztua</w:t>
      </w:r>
      <w:proofErr w:type="spellEnd"/>
    </w:p>
    <w:p w14:paraId="7A214684" w14:textId="2DB646B3" w:rsidR="00DD7A0A" w:rsidRPr="00EA7C8C" w:rsidRDefault="0005228B" w:rsidP="00BF064D">
      <w:pPr>
        <w:spacing w:after="120" w:line="276" w:lineRule="auto"/>
        <w:jc w:val="both"/>
        <w:rPr>
          <w:rFonts w:cstheme="minorHAnsi"/>
        </w:rPr>
      </w:pPr>
      <w:r>
        <w:t>B</w:t>
      </w:r>
      <w:r w:rsidR="00DD7A0A">
        <w:t xml:space="preserve">ederatzi </w:t>
      </w:r>
      <w:proofErr w:type="spellStart"/>
      <w:r w:rsidR="00DD7A0A">
        <w:t>ter</w:t>
      </w:r>
      <w:proofErr w:type="spellEnd"/>
      <w:r w:rsidR="00DD7A0A">
        <w:t xml:space="preserve"> puntua gehitzeko</w:t>
      </w:r>
      <w:r>
        <w:t xml:space="preserve"> zuzenket</w:t>
      </w:r>
      <w:r w:rsidR="00DD7A0A">
        <w:t>a.</w:t>
      </w:r>
    </w:p>
    <w:p w14:paraId="699B33E8" w14:textId="40BC4509" w:rsidR="00DD7A0A" w:rsidRPr="00A208F4" w:rsidRDefault="00DD7A0A" w:rsidP="00BF064D">
      <w:pPr>
        <w:spacing w:after="120" w:line="276" w:lineRule="auto"/>
        <w:jc w:val="both"/>
        <w:rPr>
          <w:rFonts w:cstheme="minorHAnsi"/>
        </w:rPr>
      </w:pPr>
      <w:r>
        <w:t xml:space="preserve">Bederatzi </w:t>
      </w:r>
      <w:proofErr w:type="spellStart"/>
      <w:r>
        <w:t>ter</w:t>
      </w:r>
      <w:proofErr w:type="spellEnd"/>
      <w:r>
        <w:t xml:space="preserve"> puntua gehitzen zaio 1. artikuluari, r) letra gehitzeko 19. artikuluaren 2. apartatuari, honako testu honekin:</w:t>
      </w:r>
    </w:p>
    <w:p w14:paraId="02233229" w14:textId="77777777" w:rsidR="00DD7A0A" w:rsidRPr="00EA7C8C" w:rsidRDefault="00DD7A0A" w:rsidP="00BF064D">
      <w:pPr>
        <w:spacing w:after="120" w:line="276" w:lineRule="auto"/>
        <w:jc w:val="both"/>
        <w:rPr>
          <w:rFonts w:cstheme="minorHAnsi"/>
          <w:u w:val="single"/>
        </w:rPr>
      </w:pPr>
      <w:r>
        <w:t xml:space="preserve">“r) Etxebizitza babesturako itxarote-zerrenda </w:t>
      </w:r>
      <w:proofErr w:type="spellStart"/>
      <w:r>
        <w:t>anonimizatuak</w:t>
      </w:r>
      <w:proofErr w:type="spellEnd"/>
      <w:r>
        <w:t>”.</w:t>
      </w:r>
    </w:p>
    <w:p w14:paraId="1B48116F" w14:textId="77777777" w:rsidR="00DD7A0A" w:rsidRPr="00A208F4" w:rsidRDefault="00DD7A0A" w:rsidP="00BF064D">
      <w:pPr>
        <w:spacing w:after="120" w:line="276" w:lineRule="auto"/>
        <w:jc w:val="both"/>
        <w:rPr>
          <w:rFonts w:cstheme="minorHAnsi"/>
        </w:rPr>
      </w:pPr>
      <w:r>
        <w:t>Zioak: zuzenketa honekin eta hurrengo laurekin, segurtasun juridikoa eman nahi zaio zerbitzu publikoetarako itxarote-zerrendei buruz eman beharreko informazioari, eta gardentasuna bermatu nahi zaie etxebizitza babestuen eskatzaileei.</w:t>
      </w:r>
    </w:p>
    <w:p w14:paraId="36D18E31" w14:textId="77777777" w:rsidR="00DD7A0A" w:rsidRPr="00A208F4" w:rsidRDefault="00DD7A0A" w:rsidP="00BF064D">
      <w:pPr>
        <w:spacing w:after="120" w:line="276" w:lineRule="auto"/>
        <w:jc w:val="both"/>
        <w:rPr>
          <w:rFonts w:cstheme="minorHAnsi"/>
        </w:rPr>
      </w:pPr>
      <w:r>
        <w:t>Proiektuaren testuak ez du horrelakorik zehazten, eta ikusita, gainera, 18. artikuluaren 2. apartatua kendu egin nahi dela, artikulu hori paper erre bihurtzen da erabat, ezin baita jakin zer den zerbitzu publikoetako itxarote-zerrendei buruz argitaratu behar dena.</w:t>
      </w:r>
    </w:p>
    <w:p w14:paraId="2048C77E" w14:textId="77777777" w:rsidR="00DD7A0A" w:rsidRDefault="00DD7A0A" w:rsidP="00580B6E">
      <w:pPr>
        <w:pStyle w:val="Ttulo1"/>
        <w:rPr>
          <w:rFonts w:cstheme="minorHAnsi"/>
          <w:b/>
          <w:bCs/>
        </w:rPr>
      </w:pPr>
      <w:r>
        <w:rPr>
          <w:b/>
        </w:rPr>
        <w:t>9. zuzenketa</w:t>
      </w:r>
    </w:p>
    <w:p w14:paraId="2319F083" w14:textId="197B90AB"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4937AF">
        <w:rPr>
          <w:b/>
        </w:rPr>
        <w:t>t</w:t>
      </w:r>
      <w:r w:rsidR="009F52C5">
        <w:rPr>
          <w:b/>
        </w:rPr>
        <w:t>alde parlamentarioak</w:t>
      </w:r>
      <w:r>
        <w:rPr>
          <w:b/>
        </w:rPr>
        <w:t xml:space="preserve"> </w:t>
      </w:r>
      <w:proofErr w:type="spellStart"/>
      <w:r>
        <w:rPr>
          <w:b/>
        </w:rPr>
        <w:t>aurkeztua</w:t>
      </w:r>
      <w:proofErr w:type="spellEnd"/>
    </w:p>
    <w:p w14:paraId="0924A167" w14:textId="7773E7D3" w:rsidR="00DD7A0A" w:rsidRPr="006C28F2" w:rsidRDefault="00332309" w:rsidP="00BF064D">
      <w:pPr>
        <w:spacing w:after="120" w:line="276" w:lineRule="auto"/>
        <w:jc w:val="both"/>
        <w:rPr>
          <w:rFonts w:cstheme="minorHAnsi"/>
        </w:rPr>
      </w:pPr>
      <w:r>
        <w:t>B</w:t>
      </w:r>
      <w:r w:rsidR="00DD7A0A">
        <w:t xml:space="preserve">ederatzi </w:t>
      </w:r>
      <w:proofErr w:type="spellStart"/>
      <w:r w:rsidR="00DD7A0A">
        <w:t>quater</w:t>
      </w:r>
      <w:proofErr w:type="spellEnd"/>
      <w:r w:rsidR="00DD7A0A">
        <w:t xml:space="preserve"> puntua gehitzeko</w:t>
      </w:r>
      <w:r>
        <w:t xml:space="preserve"> zuzenket</w:t>
      </w:r>
      <w:r w:rsidR="00DD7A0A">
        <w:t>a.</w:t>
      </w:r>
    </w:p>
    <w:p w14:paraId="5D5098D9" w14:textId="271AD6EA" w:rsidR="00DD7A0A" w:rsidRPr="00C01333" w:rsidRDefault="00DD7A0A" w:rsidP="00BF064D">
      <w:pPr>
        <w:spacing w:after="120" w:line="276" w:lineRule="auto"/>
        <w:jc w:val="both"/>
        <w:rPr>
          <w:rFonts w:cstheme="minorHAnsi"/>
        </w:rPr>
      </w:pPr>
      <w:r>
        <w:t xml:space="preserve">Bederatzi </w:t>
      </w:r>
      <w:proofErr w:type="spellStart"/>
      <w:r>
        <w:t>quater</w:t>
      </w:r>
      <w:proofErr w:type="spellEnd"/>
      <w:r>
        <w:t xml:space="preserve"> puntua gehitzen zaio 1. artikuluari, s) letra gehitzeko 19. artikuluaren 2. apartatuari, honako testu honekin:</w:t>
      </w:r>
    </w:p>
    <w:p w14:paraId="7804B204" w14:textId="77777777" w:rsidR="00DD7A0A" w:rsidRPr="00C01333" w:rsidRDefault="00DD7A0A" w:rsidP="00BF064D">
      <w:pPr>
        <w:spacing w:after="120" w:line="276" w:lineRule="auto"/>
        <w:jc w:val="both"/>
        <w:rPr>
          <w:rFonts w:cstheme="minorHAnsi"/>
        </w:rPr>
      </w:pPr>
      <w:r>
        <w:t xml:space="preserve">“s) Osasun-arreta espezializatuko itxarote-zerrenda </w:t>
      </w:r>
      <w:proofErr w:type="spellStart"/>
      <w:r>
        <w:t>anonimizatuak</w:t>
      </w:r>
      <w:proofErr w:type="spellEnd"/>
      <w:r>
        <w:t>, Nafarroako Osasun Zerbitzuko segidako kontsultei eta osasun-azterketei dagokienez”.</w:t>
      </w:r>
    </w:p>
    <w:p w14:paraId="672E46F3" w14:textId="207F420B" w:rsidR="00170DB8" w:rsidRDefault="00DD7A0A" w:rsidP="00BF064D">
      <w:pPr>
        <w:spacing w:after="120" w:line="276" w:lineRule="auto"/>
        <w:jc w:val="both"/>
        <w:rPr>
          <w:rFonts w:cstheme="minorHAnsi"/>
        </w:rPr>
      </w:pPr>
      <w:r>
        <w:t>Zioak: zuzenketa honekin eta hurrengo hirurekin, segurtasun juridikoa eman nahi zaio zerbitzu publikoetarako itxarote-zerrendei buruz eman beharreko informazioari, eta, kasu honetan, O-</w:t>
      </w:r>
      <w:proofErr w:type="spellStart"/>
      <w:r>
        <w:t>NOZeko</w:t>
      </w:r>
      <w:proofErr w:type="spellEnd"/>
      <w:r>
        <w:t xml:space="preserve"> pazienteen eskubidea hedatu nahi da, mediku-azterketei dagozkien itxarote-zerrendei buruzko informazio gardena jaso dezaten.</w:t>
      </w:r>
    </w:p>
    <w:p w14:paraId="4D155BF0" w14:textId="77777777" w:rsidR="00170DB8" w:rsidRDefault="00170DB8">
      <w:pPr>
        <w:rPr>
          <w:rFonts w:cstheme="minorHAnsi"/>
        </w:rPr>
      </w:pPr>
      <w:r>
        <w:br w:type="page"/>
      </w:r>
    </w:p>
    <w:p w14:paraId="7564D016" w14:textId="77777777" w:rsidR="00DD7A0A" w:rsidRDefault="00DD7A0A" w:rsidP="00580B6E">
      <w:pPr>
        <w:pStyle w:val="Ttulo1"/>
        <w:rPr>
          <w:rFonts w:cstheme="minorHAnsi"/>
          <w:b/>
          <w:bCs/>
        </w:rPr>
      </w:pPr>
      <w:r>
        <w:rPr>
          <w:b/>
        </w:rPr>
        <w:lastRenderedPageBreak/>
        <w:t>10. zuzenketa</w:t>
      </w:r>
    </w:p>
    <w:p w14:paraId="378FC6D7" w14:textId="3414DA21"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F4210B">
        <w:rPr>
          <w:b/>
        </w:rPr>
        <w:t>t</w:t>
      </w:r>
      <w:r w:rsidR="009F52C5">
        <w:rPr>
          <w:b/>
        </w:rPr>
        <w:t>alde parlamentarioak</w:t>
      </w:r>
      <w:r>
        <w:rPr>
          <w:b/>
        </w:rPr>
        <w:t xml:space="preserve"> </w:t>
      </w:r>
      <w:proofErr w:type="spellStart"/>
      <w:r>
        <w:rPr>
          <w:b/>
        </w:rPr>
        <w:t>aurkeztua</w:t>
      </w:r>
      <w:proofErr w:type="spellEnd"/>
    </w:p>
    <w:p w14:paraId="2A493709" w14:textId="2F0A975B" w:rsidR="00DD7A0A" w:rsidRPr="00BD6B55" w:rsidRDefault="00845D69" w:rsidP="00BF064D">
      <w:pPr>
        <w:spacing w:after="120" w:line="276" w:lineRule="auto"/>
        <w:jc w:val="both"/>
        <w:rPr>
          <w:rFonts w:cstheme="minorHAnsi"/>
        </w:rPr>
      </w:pPr>
      <w:r>
        <w:t>B</w:t>
      </w:r>
      <w:r w:rsidR="00DD7A0A">
        <w:t xml:space="preserve">ederatzi </w:t>
      </w:r>
      <w:proofErr w:type="spellStart"/>
      <w:r w:rsidR="00DD7A0A">
        <w:t>quinquies</w:t>
      </w:r>
      <w:proofErr w:type="spellEnd"/>
      <w:r w:rsidR="00DD7A0A">
        <w:t xml:space="preserve"> puntua gehitzeko</w:t>
      </w:r>
      <w:r>
        <w:t xml:space="preserve"> zuzenketa</w:t>
      </w:r>
      <w:r w:rsidR="00DD7A0A">
        <w:t>.</w:t>
      </w:r>
    </w:p>
    <w:p w14:paraId="55D12292" w14:textId="70435DA6" w:rsidR="00DD7A0A" w:rsidRPr="00C01333" w:rsidRDefault="00DD7A0A" w:rsidP="00BF064D">
      <w:pPr>
        <w:spacing w:after="120" w:line="276" w:lineRule="auto"/>
        <w:jc w:val="both"/>
        <w:rPr>
          <w:rFonts w:cstheme="minorHAnsi"/>
        </w:rPr>
      </w:pPr>
      <w:r>
        <w:t xml:space="preserve">Bederatzi </w:t>
      </w:r>
      <w:proofErr w:type="spellStart"/>
      <w:r>
        <w:t>quinquies</w:t>
      </w:r>
      <w:proofErr w:type="spellEnd"/>
      <w:r>
        <w:t xml:space="preserve"> puntua gehitzen zaio 1. artikuluari, t) letra gehitzeko 19. artikuluaren 2. apartatuari, honako testu honekin:</w:t>
      </w:r>
    </w:p>
    <w:p w14:paraId="53280DC2" w14:textId="77777777" w:rsidR="00DD7A0A" w:rsidRPr="00C01333" w:rsidRDefault="00DD7A0A" w:rsidP="00BF064D">
      <w:pPr>
        <w:spacing w:after="120" w:line="276" w:lineRule="auto"/>
        <w:jc w:val="both"/>
        <w:rPr>
          <w:rFonts w:cstheme="minorHAnsi"/>
        </w:rPr>
      </w:pPr>
      <w:r>
        <w:t xml:space="preserve">“t) Ikastetxeetarako itxarote-zerrenda </w:t>
      </w:r>
      <w:proofErr w:type="spellStart"/>
      <w:r>
        <w:t>anonimizatuak</w:t>
      </w:r>
      <w:proofErr w:type="spellEnd"/>
      <w:r>
        <w:t>”.</w:t>
      </w:r>
    </w:p>
    <w:p w14:paraId="42A4B9B2" w14:textId="77777777" w:rsidR="00DD7A0A" w:rsidRDefault="00DD7A0A" w:rsidP="00BF064D">
      <w:pPr>
        <w:spacing w:after="120" w:line="276" w:lineRule="auto"/>
        <w:jc w:val="both"/>
        <w:rPr>
          <w:rFonts w:cstheme="minorHAnsi"/>
        </w:rPr>
      </w:pPr>
      <w:r>
        <w:t xml:space="preserve">Zioak: zuzenketa honekin, aurrekoekin bezala, segurtasun juridikoa eman nahi zaio zerbitzu publikoetarako itxarote-zerrendei buruz eman beharreko informazioari; kasu honetan, ikastetxeekin lotutakoari. </w:t>
      </w:r>
    </w:p>
    <w:p w14:paraId="4474C2EC" w14:textId="77777777" w:rsidR="00DD7A0A" w:rsidRPr="00C01333" w:rsidRDefault="00DD7A0A" w:rsidP="00BF064D">
      <w:pPr>
        <w:spacing w:after="120" w:line="276" w:lineRule="auto"/>
        <w:jc w:val="both"/>
        <w:rPr>
          <w:rFonts w:cstheme="minorHAnsi"/>
        </w:rPr>
      </w:pPr>
      <w:r>
        <w:t>Proiektuaren idazketari jarraikiz, ez da horrelakorik zehazten, eta ikusita, gainera, 18. artikuluaren 2. apartatua kendu egin nahi dela, artikulu hori paper erre bihurtzen da erabat, ezin baita jakin zer den zerbitzu publikoetako itxarote-zerrendei buruz argitaratu behar dena.</w:t>
      </w:r>
    </w:p>
    <w:p w14:paraId="4E66A8BB" w14:textId="77777777" w:rsidR="00DD7A0A" w:rsidRDefault="00DD7A0A" w:rsidP="00580B6E">
      <w:pPr>
        <w:pStyle w:val="Ttulo1"/>
        <w:rPr>
          <w:rFonts w:cstheme="minorHAnsi"/>
          <w:b/>
          <w:bCs/>
        </w:rPr>
      </w:pPr>
      <w:r>
        <w:rPr>
          <w:b/>
        </w:rPr>
        <w:t>11. zuzenketa</w:t>
      </w:r>
    </w:p>
    <w:p w14:paraId="5363F555" w14:textId="028411CC"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F4210B">
        <w:rPr>
          <w:b/>
        </w:rPr>
        <w:t>t</w:t>
      </w:r>
      <w:r w:rsidR="009F52C5">
        <w:rPr>
          <w:b/>
        </w:rPr>
        <w:t>alde parlamentarioak</w:t>
      </w:r>
      <w:r>
        <w:rPr>
          <w:b/>
        </w:rPr>
        <w:t xml:space="preserve"> </w:t>
      </w:r>
      <w:proofErr w:type="spellStart"/>
      <w:r>
        <w:rPr>
          <w:b/>
        </w:rPr>
        <w:t>aurkeztua</w:t>
      </w:r>
      <w:proofErr w:type="spellEnd"/>
    </w:p>
    <w:p w14:paraId="53E5938B" w14:textId="4E35D8D6" w:rsidR="00DD7A0A" w:rsidRPr="004867E5" w:rsidRDefault="009B70C5" w:rsidP="00BF064D">
      <w:pPr>
        <w:spacing w:after="120" w:line="276" w:lineRule="auto"/>
        <w:jc w:val="both"/>
        <w:rPr>
          <w:rFonts w:cstheme="minorHAnsi"/>
        </w:rPr>
      </w:pPr>
      <w:r>
        <w:t>B</w:t>
      </w:r>
      <w:r w:rsidR="00DD7A0A">
        <w:t xml:space="preserve">ederatzi </w:t>
      </w:r>
      <w:proofErr w:type="spellStart"/>
      <w:r w:rsidR="00DD7A0A">
        <w:t>sexies</w:t>
      </w:r>
      <w:proofErr w:type="spellEnd"/>
      <w:r w:rsidR="00DD7A0A">
        <w:t xml:space="preserve"> puntua gehitzeko</w:t>
      </w:r>
      <w:r>
        <w:t xml:space="preserve"> zuzenket</w:t>
      </w:r>
      <w:r w:rsidR="00DD7A0A">
        <w:t>a.</w:t>
      </w:r>
    </w:p>
    <w:p w14:paraId="295A272B" w14:textId="65459821" w:rsidR="00DD7A0A" w:rsidRPr="00C01333" w:rsidRDefault="00DD7A0A" w:rsidP="00BF064D">
      <w:pPr>
        <w:spacing w:after="120" w:line="276" w:lineRule="auto"/>
        <w:jc w:val="both"/>
        <w:rPr>
          <w:rFonts w:cstheme="minorHAnsi"/>
        </w:rPr>
      </w:pPr>
      <w:r>
        <w:t xml:space="preserve">Bederatzi </w:t>
      </w:r>
      <w:proofErr w:type="spellStart"/>
      <w:r>
        <w:t>sexies</w:t>
      </w:r>
      <w:proofErr w:type="spellEnd"/>
      <w:r>
        <w:t xml:space="preserve"> puntua gehitzen zaio 1. artikuluari, u) letra gehitzeko 19. artikuluaren 2. apartatuari, honako testu honekin:</w:t>
      </w:r>
    </w:p>
    <w:p w14:paraId="029D7723" w14:textId="77777777" w:rsidR="00DD7A0A" w:rsidRPr="00C01333" w:rsidRDefault="00DD7A0A" w:rsidP="00BF064D">
      <w:pPr>
        <w:spacing w:after="120" w:line="276" w:lineRule="auto"/>
        <w:jc w:val="both"/>
        <w:rPr>
          <w:rFonts w:cstheme="minorHAnsi"/>
        </w:rPr>
      </w:pPr>
      <w:r>
        <w:t xml:space="preserve">“u) </w:t>
      </w:r>
      <w:proofErr w:type="spellStart"/>
      <w:r>
        <w:t>LeSISNAren</w:t>
      </w:r>
      <w:proofErr w:type="spellEnd"/>
      <w:r>
        <w:t xml:space="preserve"> hileroko txostenak eta Osasun Departamentuaren aginte-koadroa”.</w:t>
      </w:r>
    </w:p>
    <w:p w14:paraId="6DF03D5F" w14:textId="77777777" w:rsidR="00DD7A0A" w:rsidRPr="00C01333" w:rsidRDefault="00DD7A0A" w:rsidP="00BF064D">
      <w:pPr>
        <w:spacing w:after="120" w:line="276" w:lineRule="auto"/>
        <w:jc w:val="both"/>
        <w:rPr>
          <w:rFonts w:cstheme="minorHAnsi"/>
        </w:rPr>
      </w:pPr>
      <w:r>
        <w:t>Zioak: zuzenketa honekin, gardentasuna eman nahi zaio Osasun Departamentuaren osasungintza-kudeaketari buruzko informazioari; horrela, bide batez, Parlamentu honek onetsitako mozio bat betetzeko litzateke.</w:t>
      </w:r>
    </w:p>
    <w:p w14:paraId="346F668B" w14:textId="77777777" w:rsidR="00DD7A0A" w:rsidRDefault="00DD7A0A" w:rsidP="00580B6E">
      <w:pPr>
        <w:pStyle w:val="Ttulo1"/>
        <w:rPr>
          <w:rFonts w:cstheme="minorHAnsi"/>
          <w:b/>
          <w:bCs/>
        </w:rPr>
      </w:pPr>
      <w:r>
        <w:rPr>
          <w:b/>
        </w:rPr>
        <w:t>12. zuzenketa</w:t>
      </w:r>
    </w:p>
    <w:p w14:paraId="30BDA4CF" w14:textId="0F7FF45C"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F4210B">
        <w:rPr>
          <w:b/>
        </w:rPr>
        <w:t>t</w:t>
      </w:r>
      <w:r w:rsidR="009F52C5">
        <w:rPr>
          <w:b/>
        </w:rPr>
        <w:t>alde parlamentarioak</w:t>
      </w:r>
      <w:r>
        <w:rPr>
          <w:b/>
        </w:rPr>
        <w:t xml:space="preserve"> </w:t>
      </w:r>
      <w:proofErr w:type="spellStart"/>
      <w:r>
        <w:rPr>
          <w:b/>
        </w:rPr>
        <w:t>aurkeztua</w:t>
      </w:r>
      <w:proofErr w:type="spellEnd"/>
    </w:p>
    <w:p w14:paraId="1EA508BB" w14:textId="78CD4893" w:rsidR="00DD7A0A" w:rsidRPr="00370AD6" w:rsidRDefault="00DD7A0A" w:rsidP="00BF064D">
      <w:pPr>
        <w:spacing w:after="120" w:line="276" w:lineRule="auto"/>
        <w:jc w:val="both"/>
        <w:rPr>
          <w:rFonts w:cstheme="minorHAnsi"/>
        </w:rPr>
      </w:pPr>
      <w:r>
        <w:t xml:space="preserve">1. artikuluaren hamargarren </w:t>
      </w:r>
      <w:r w:rsidR="00404F8D">
        <w:t>apartatua</w:t>
      </w:r>
      <w:r>
        <w:t xml:space="preserve"> aldatzeko zuzenketa.</w:t>
      </w:r>
    </w:p>
    <w:p w14:paraId="3C4CB9B0" w14:textId="1936C860" w:rsidR="00DD7A0A" w:rsidRPr="007860B1" w:rsidRDefault="00DD7A0A" w:rsidP="00BF064D">
      <w:pPr>
        <w:spacing w:after="120" w:line="276" w:lineRule="auto"/>
        <w:jc w:val="both"/>
        <w:rPr>
          <w:rFonts w:cstheme="minorHAnsi"/>
        </w:rPr>
      </w:pPr>
      <w:r>
        <w:t>Aldatu egiten da 20. artikuluaren 2. apartatuaren b) letra, eta testu hau izanen du aurrerantzean:</w:t>
      </w:r>
    </w:p>
    <w:p w14:paraId="667C60EA" w14:textId="77777777" w:rsidR="00DD7A0A" w:rsidRPr="007860B1" w:rsidRDefault="00DD7A0A" w:rsidP="00BF064D">
      <w:pPr>
        <w:spacing w:after="120" w:line="276" w:lineRule="auto"/>
        <w:jc w:val="both"/>
        <w:rPr>
          <w:rFonts w:cstheme="minorHAnsi"/>
        </w:rPr>
      </w:pPr>
      <w:r>
        <w:t>“b) Gobernuko kideen eta apartatu honen aplikazio-esparruan sartutako gainerako goi-kargudunen eta zuzendaritza-langileen lan-agenda, bai eta kabineteko behin-behineko langileena ere, zuzendari, aholkulari edo horien pareko posturen bat dutenean. Ekitaldi publikoez gainera, sustatzen dituzten edo parte hartzen duten lan-bilerei eta lan-saioei buruzko informazioa ere jaso beharko da, eta adierazi beharko dira horien xedea, non egin diren, nor izan diren parte-hartzaileak eta zer erakunde edo entitate ordezkatzen duen bakoitzak, eta zer gai landu diren.</w:t>
      </w:r>
    </w:p>
    <w:p w14:paraId="4C9ED1E4" w14:textId="77777777" w:rsidR="00DD7A0A" w:rsidRPr="007860B1" w:rsidRDefault="00DD7A0A" w:rsidP="00BF064D">
      <w:pPr>
        <w:spacing w:after="120" w:line="276" w:lineRule="auto"/>
        <w:jc w:val="both"/>
        <w:rPr>
          <w:rFonts w:cstheme="minorHAnsi"/>
        </w:rPr>
      </w:pPr>
      <w:r>
        <w:t>Agenda horiek jendaurrean egonen dira, gutxienez, kargua utzi eta beste bi legegintzaldiz.</w:t>
      </w:r>
    </w:p>
    <w:p w14:paraId="03E6EC5A" w14:textId="77777777" w:rsidR="00DD7A0A" w:rsidRDefault="00DD7A0A" w:rsidP="00BF064D">
      <w:pPr>
        <w:spacing w:after="120" w:line="276" w:lineRule="auto"/>
        <w:jc w:val="both"/>
        <w:rPr>
          <w:rFonts w:cstheme="minorHAnsi"/>
        </w:rPr>
      </w:pPr>
      <w:r>
        <w:t>Salbuespenez, ezin bada agenda aldez aurretik argitara eman, geroago argitaratuko da, arrazoi justifikatuak daudenean izan ezik”.</w:t>
      </w:r>
    </w:p>
    <w:p w14:paraId="4D05E7F9" w14:textId="77777777" w:rsidR="00DD7A0A" w:rsidRPr="007860B1" w:rsidRDefault="00DD7A0A" w:rsidP="00BF064D">
      <w:pPr>
        <w:spacing w:after="120" w:line="276" w:lineRule="auto"/>
        <w:jc w:val="both"/>
        <w:rPr>
          <w:rFonts w:cstheme="minorHAnsi"/>
        </w:rPr>
      </w:pPr>
      <w:r>
        <w:t>Zioak: Gobernuko kideen eta gainerako kargudun eta langile ukituen agendak diren funtsezko osagaiari gardentasuna emateko, eta eragimen-trafikoa eta ustelkeria prebenitze aldera.</w:t>
      </w:r>
    </w:p>
    <w:p w14:paraId="76A12CE5" w14:textId="77777777" w:rsidR="00DD7A0A" w:rsidRDefault="00DD7A0A" w:rsidP="00580B6E">
      <w:pPr>
        <w:pStyle w:val="Ttulo1"/>
        <w:rPr>
          <w:b/>
          <w:bCs/>
        </w:rPr>
      </w:pPr>
      <w:r>
        <w:rPr>
          <w:b/>
        </w:rPr>
        <w:lastRenderedPageBreak/>
        <w:t>13. zuzenketa</w:t>
      </w:r>
    </w:p>
    <w:p w14:paraId="20444D8C" w14:textId="292D2744" w:rsidR="00DD7A0A" w:rsidRPr="005A7AE4" w:rsidRDefault="00DD7A0A" w:rsidP="00FE74F7">
      <w:pPr>
        <w:jc w:val="both"/>
        <w:rPr>
          <w:b/>
          <w:bCs/>
        </w:rPr>
      </w:pPr>
      <w:r>
        <w:rPr>
          <w:b/>
        </w:rPr>
        <w:t xml:space="preserve">Contigo Navarra-Zurekin Nafarroa, Nafarroako Alderdi Sozialista, Geroa Bai eta EH Bildu Nafarroa </w:t>
      </w:r>
      <w:r w:rsidR="009F52C5">
        <w:rPr>
          <w:b/>
        </w:rPr>
        <w:t>talde parlamentarioek</w:t>
      </w:r>
      <w:r>
        <w:rPr>
          <w:b/>
        </w:rPr>
        <w:t xml:space="preserve"> </w:t>
      </w:r>
      <w:proofErr w:type="spellStart"/>
      <w:r>
        <w:rPr>
          <w:b/>
        </w:rPr>
        <w:t>aurkeztua</w:t>
      </w:r>
      <w:proofErr w:type="spellEnd"/>
    </w:p>
    <w:p w14:paraId="775FAD2D" w14:textId="0BD00E23" w:rsidR="00DD7A0A" w:rsidRPr="00FE74F7" w:rsidRDefault="008E00E1" w:rsidP="00FE74F7">
      <w:pPr>
        <w:jc w:val="both"/>
      </w:pPr>
      <w:r>
        <w:t>Z</w:t>
      </w:r>
      <w:r w:rsidR="00DD7A0A">
        <w:t xml:space="preserve">uzenketa, </w:t>
      </w:r>
      <w:r>
        <w:t>xede duena</w:t>
      </w:r>
      <w:r w:rsidR="00DD7A0A">
        <w:t xml:space="preserve"> aldatzea Gardentasunari, Informazio Publikoa Eskuratzeari eta Gobernu Onari buruzko maiatzaren 17ko 5/2018 Foru Legea aldatze</w:t>
      </w:r>
      <w:r>
        <w:t xml:space="preserve">ko </w:t>
      </w:r>
      <w:r w:rsidR="00E450C7">
        <w:t>f</w:t>
      </w:r>
      <w:r w:rsidR="00DD7A0A">
        <w:t>oru-lege proiektuaren 1. artikuluaren hamargarren apartatua.</w:t>
      </w:r>
    </w:p>
    <w:p w14:paraId="2C8395D4" w14:textId="7AD72083" w:rsidR="00DD7A0A" w:rsidRPr="00FE74F7" w:rsidRDefault="00DD7A0A" w:rsidP="00FE74F7">
      <w:pPr>
        <w:jc w:val="both"/>
      </w:pPr>
      <w:r>
        <w:t xml:space="preserve">Proposatzen da Gardentasunari, Informazio Publikoa Eskuratzeari eta Gobernu Onari buruzko maiatzaren 17ko 5/2018 Foru Legea aldatzea xede duen </w:t>
      </w:r>
      <w:r w:rsidR="00E450C7">
        <w:t>f</w:t>
      </w:r>
      <w:r>
        <w:t>oru-lege proiektuaren 1. artikuluaren hamargarren apartatua aldatzea.</w:t>
      </w:r>
    </w:p>
    <w:p w14:paraId="4F17B0DE" w14:textId="77777777" w:rsidR="00DD7A0A" w:rsidRPr="00FE74F7" w:rsidRDefault="00DD7A0A" w:rsidP="00FE74F7">
      <w:pPr>
        <w:jc w:val="both"/>
      </w:pPr>
      <w:r>
        <w:t>Artikulua aldatzea proposatzen da; hona testu berria:</w:t>
      </w:r>
    </w:p>
    <w:p w14:paraId="5AE92018" w14:textId="77777777" w:rsidR="00DD7A0A" w:rsidRPr="00FE74F7" w:rsidRDefault="00DD7A0A" w:rsidP="00FE74F7">
      <w:pPr>
        <w:jc w:val="both"/>
      </w:pPr>
      <w:r>
        <w:t>“Agenda argitara ematean, honen berri emanen da: egiten diren bilkura edo saioen xedea, parte hartu duten pertsonak eta pertsona horiek ordezkatzen dituzten erakunde eta entitateak, eta jorratutako gaiak.</w:t>
      </w:r>
    </w:p>
    <w:p w14:paraId="3C8124B1" w14:textId="499A7C4E" w:rsidR="00DD7A0A" w:rsidRPr="00FE74F7" w:rsidRDefault="00DD7A0A" w:rsidP="00FE74F7">
      <w:pPr>
        <w:jc w:val="both"/>
      </w:pPr>
      <w:r>
        <w:t>Gardentasunari, Informazio Publikoa Eskuratzeari eta Gobernu Onari buruzko maiatzaren 17ko 5/2018 Foru Legearen 31. eta 32. artikuluan informazio publikoa eskuratzeko eskubiderako ezarritako mugak aplikatuko zaizkio agenda instituzionalari”.</w:t>
      </w:r>
    </w:p>
    <w:p w14:paraId="41696A53" w14:textId="77777777" w:rsidR="00DD7A0A" w:rsidRDefault="00DD7A0A" w:rsidP="00580B6E">
      <w:pPr>
        <w:pStyle w:val="Ttulo1"/>
        <w:rPr>
          <w:b/>
          <w:bCs/>
        </w:rPr>
      </w:pPr>
      <w:r>
        <w:rPr>
          <w:b/>
        </w:rPr>
        <w:t>14. zuzenketa</w:t>
      </w:r>
    </w:p>
    <w:p w14:paraId="0420CBB2" w14:textId="1F4F3C32" w:rsidR="00DD7A0A" w:rsidRPr="00627421" w:rsidRDefault="00DD7A0A" w:rsidP="00BF064D">
      <w:pPr>
        <w:jc w:val="both"/>
        <w:rPr>
          <w:b/>
          <w:bCs/>
        </w:rPr>
      </w:pPr>
      <w:r>
        <w:rPr>
          <w:b/>
        </w:rPr>
        <w:t xml:space="preserve">Nafarroako Alderdi Popularra </w:t>
      </w:r>
      <w:r w:rsidR="00F4210B">
        <w:rPr>
          <w:b/>
        </w:rPr>
        <w:t>talde parlamentarioak</w:t>
      </w:r>
      <w:r>
        <w:rPr>
          <w:b/>
        </w:rPr>
        <w:t xml:space="preserve"> </w:t>
      </w:r>
      <w:proofErr w:type="spellStart"/>
      <w:r>
        <w:rPr>
          <w:b/>
        </w:rPr>
        <w:t>aurkeztua</w:t>
      </w:r>
      <w:proofErr w:type="spellEnd"/>
    </w:p>
    <w:p w14:paraId="79332176" w14:textId="403402AE" w:rsidR="00DD7A0A" w:rsidRPr="0094590A" w:rsidRDefault="00DD7A0A" w:rsidP="00BF064D">
      <w:pPr>
        <w:jc w:val="both"/>
      </w:pPr>
      <w:r>
        <w:t>Nafarroako Alderdi Popularra talde parlamentarioak, Parlamentuko Erregelamenduan ezarritakoaren babesean, kentze</w:t>
      </w:r>
      <w:r w:rsidR="006514F4">
        <w:t xml:space="preserve">ko </w:t>
      </w:r>
      <w:r>
        <w:t xml:space="preserve">zuzenketa hau aurkezten </w:t>
      </w:r>
      <w:r w:rsidR="006514F4">
        <w:t>dio</w:t>
      </w:r>
      <w:r>
        <w:t xml:space="preserve"> Gardentasunari, Informazio Publikoa Eskuratzeari eta Gobernu Onari buruzko maiatzaren 17ko 5/2018 Foru Legea aldatzea xede duen Foru-lege proiektu</w:t>
      </w:r>
      <w:r w:rsidR="006514F4">
        <w:t>ari</w:t>
      </w:r>
      <w:r>
        <w:t>.</w:t>
      </w:r>
    </w:p>
    <w:p w14:paraId="399795BE" w14:textId="725FE6E8" w:rsidR="00DD7A0A" w:rsidRPr="0094590A" w:rsidRDefault="00DD7A0A" w:rsidP="00BF064D">
      <w:pPr>
        <w:jc w:val="both"/>
      </w:pPr>
      <w:r>
        <w:t xml:space="preserve">5/2018 Foru Legea aldatzea xede duen </w:t>
      </w:r>
      <w:r w:rsidR="00E450C7">
        <w:t>f</w:t>
      </w:r>
      <w:r>
        <w:t>oru-lege proiektuaren 1. artikulua (22.1.b artikulua. Informazio ekonomikoa, aurrekontuei buruzkoa eta finantzarioa).</w:t>
      </w:r>
    </w:p>
    <w:p w14:paraId="075866D4" w14:textId="09B44EF9" w:rsidR="00DD7A0A" w:rsidRDefault="00DD7A0A" w:rsidP="00BF064D">
      <w:pPr>
        <w:jc w:val="both"/>
      </w:pPr>
      <w:r>
        <w:t xml:space="preserve">Proposatzen da foru-lege proiektuaren 1. artikuluaren hamabigarren apartatuan jasotako aldaketa kentzea, eta indarrean eustea 5/2018 Foru Legearen 22.1.B artikuluaren 12. puntuari, egun duen idazketarekin: </w:t>
      </w:r>
    </w:p>
    <w:p w14:paraId="656D8D75" w14:textId="1B886537" w:rsidR="00DD7A0A" w:rsidRPr="0094590A" w:rsidRDefault="006F28E4" w:rsidP="00BF064D">
      <w:pPr>
        <w:jc w:val="both"/>
      </w:pPr>
      <w:r>
        <w:t>"12. Funtsen erabileraren plana”.</w:t>
      </w:r>
    </w:p>
    <w:p w14:paraId="36D8B56B" w14:textId="77777777" w:rsidR="00DD7A0A" w:rsidRDefault="00DD7A0A" w:rsidP="00BF064D">
      <w:pPr>
        <w:jc w:val="both"/>
      </w:pPr>
      <w:r>
        <w:t>Zioak: funtsen erabileraren urteko plana osagai giltzarria da aurrekontu-gardentasunerako.</w:t>
      </w:r>
    </w:p>
    <w:p w14:paraId="32B4A3A3" w14:textId="77777777" w:rsidR="00DD7A0A" w:rsidRPr="0094590A" w:rsidRDefault="00DD7A0A" w:rsidP="00BF064D">
      <w:pPr>
        <w:jc w:val="both"/>
      </w:pPr>
      <w:r>
        <w:t>Hori kentzeak atzerakada nabarmena ekarriko luke herritarrek eta kontrol-organoek eskura izanen duten informazioari dagokionez.</w:t>
      </w:r>
    </w:p>
    <w:p w14:paraId="56F66EEB" w14:textId="77777777" w:rsidR="00DD7A0A" w:rsidRDefault="00DD7A0A" w:rsidP="00580B6E">
      <w:pPr>
        <w:pStyle w:val="Ttulo1"/>
        <w:rPr>
          <w:rFonts w:cstheme="minorHAnsi"/>
          <w:b/>
          <w:bCs/>
        </w:rPr>
      </w:pPr>
      <w:r>
        <w:rPr>
          <w:b/>
        </w:rPr>
        <w:t>15. zuzenketa</w:t>
      </w:r>
    </w:p>
    <w:p w14:paraId="470A0AE2" w14:textId="4AD5BC25"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F4210B">
        <w:rPr>
          <w:b/>
        </w:rPr>
        <w:t>t</w:t>
      </w:r>
      <w:r w:rsidR="009F52C5">
        <w:rPr>
          <w:b/>
        </w:rPr>
        <w:t>alde parlamentarioak</w:t>
      </w:r>
      <w:r>
        <w:rPr>
          <w:b/>
        </w:rPr>
        <w:t xml:space="preserve"> </w:t>
      </w:r>
      <w:proofErr w:type="spellStart"/>
      <w:r>
        <w:rPr>
          <w:b/>
        </w:rPr>
        <w:t>aurkeztua</w:t>
      </w:r>
      <w:proofErr w:type="spellEnd"/>
    </w:p>
    <w:p w14:paraId="0ECB58EB" w14:textId="05C5471A" w:rsidR="00DD7A0A" w:rsidRPr="00576FE2" w:rsidRDefault="00DD7A0A" w:rsidP="00BF064D">
      <w:pPr>
        <w:spacing w:after="120" w:line="276" w:lineRule="auto"/>
        <w:jc w:val="both"/>
        <w:rPr>
          <w:rFonts w:cstheme="minorHAnsi"/>
        </w:rPr>
      </w:pPr>
      <w:r>
        <w:t>Hamaseigarren puntua aldatzeko zuzenketa.</w:t>
      </w:r>
    </w:p>
    <w:p w14:paraId="2A1EE998" w14:textId="1D327740" w:rsidR="00DD7A0A" w:rsidRPr="007860B1" w:rsidRDefault="00DD7A0A" w:rsidP="00BF064D">
      <w:pPr>
        <w:spacing w:after="120" w:line="276" w:lineRule="auto"/>
        <w:jc w:val="both"/>
        <w:rPr>
          <w:rFonts w:cstheme="minorHAnsi"/>
        </w:rPr>
      </w:pPr>
      <w:r>
        <w:t>Aldatu egiten da 1. artikuluaren hamaseigarren puntua, eta honela geldituko da testua:</w:t>
      </w:r>
    </w:p>
    <w:p w14:paraId="7EF424DC" w14:textId="77777777" w:rsidR="00DD7A0A" w:rsidRPr="007860B1" w:rsidRDefault="00DD7A0A" w:rsidP="00BF064D">
      <w:pPr>
        <w:spacing w:after="120" w:line="276" w:lineRule="auto"/>
        <w:jc w:val="both"/>
        <w:rPr>
          <w:rFonts w:cstheme="minorHAnsi"/>
        </w:rPr>
      </w:pPr>
      <w:r>
        <w:t>“29 bis artikulu berria sartzen da, honako testu honekin:</w:t>
      </w:r>
    </w:p>
    <w:p w14:paraId="77371869" w14:textId="77777777" w:rsidR="00DD7A0A" w:rsidRPr="007860B1" w:rsidRDefault="00DD7A0A" w:rsidP="00BF064D">
      <w:pPr>
        <w:spacing w:after="120" w:line="276" w:lineRule="auto"/>
        <w:jc w:val="both"/>
        <w:rPr>
          <w:rFonts w:cstheme="minorHAnsi"/>
        </w:rPr>
      </w:pPr>
      <w:r>
        <w:t>29 bis artikulua. Publizitate aktiboko betebeharren ez-betetzeak ikuskatzea.</w:t>
      </w:r>
    </w:p>
    <w:p w14:paraId="17B0642A" w14:textId="36292A9B" w:rsidR="00DD7A0A" w:rsidRPr="007860B1" w:rsidRDefault="00DD7A0A" w:rsidP="00BF064D">
      <w:pPr>
        <w:spacing w:after="120" w:line="276" w:lineRule="auto"/>
        <w:jc w:val="both"/>
        <w:rPr>
          <w:rFonts w:cstheme="minorHAnsi"/>
        </w:rPr>
      </w:pPr>
      <w:r>
        <w:t xml:space="preserve">1. Pertsona fisiko edo juridiko orok, iritziz gero ez dela publizitate aktiboa egin, salaketa aurkezten ahalko du Nafarroako Gardentasunaren Kontseiluaren aurrean, 60.3 artikuluan xedatutakoa eta ordenamendu juridikoak ematen dizkion gainerako eskubideak baliatzea </w:t>
      </w:r>
      <w:r>
        <w:lastRenderedPageBreak/>
        <w:t>deusetan galarazi gabe, eta salaketa aurkeztu eta hilabeteko epean erantzun arrazoitua jasotzeko eskubidea izanen du. Nafarroako Gardentasunaren Kontseiluaren erantzuna haren web-orrian edo webgunean argitaratuko da, aurretik datu pertsonalak bereizita.</w:t>
      </w:r>
    </w:p>
    <w:p w14:paraId="64FF6803" w14:textId="77777777" w:rsidR="00DD7A0A" w:rsidRPr="007860B1" w:rsidRDefault="00DD7A0A" w:rsidP="00BF064D">
      <w:pPr>
        <w:spacing w:after="120" w:line="276" w:lineRule="auto"/>
        <w:jc w:val="both"/>
        <w:rPr>
          <w:rFonts w:cstheme="minorHAnsi"/>
        </w:rPr>
      </w:pPr>
      <w:r>
        <w:t>2. Nolanahi ere, salatzaileak konfidentzialtasun-eskubidea izanen du, eta, berak hala eskatuz gero, bera identifikatzeko modua ematen duen datu oro ezabatu beharko da”.</w:t>
      </w:r>
    </w:p>
    <w:p w14:paraId="3546233E" w14:textId="77777777" w:rsidR="00DD7A0A" w:rsidRDefault="00DD7A0A" w:rsidP="00BF064D">
      <w:pPr>
        <w:spacing w:after="120" w:line="276" w:lineRule="auto"/>
        <w:jc w:val="both"/>
        <w:rPr>
          <w:rFonts w:cstheme="minorHAnsi"/>
        </w:rPr>
      </w:pPr>
      <w:r>
        <w:t>Zioak: salaketa jartzeko aukera, interesgarria dena, eta 60.3 artikulua ez dira tresna bakarrak herritarrek baliatzen ahal dituztenak arlo honetako legeetan ezarritakoa bete dadin ahalegintzeko. Aurreikusten dira beste batzuk AAJL, APEL eta SPAJL legeetan, eta kontuan hartu behar dira horiek ere. Beste alde batetik, Kontseiluak salaketei erantzuteko hiru hilabeteko epea luzeegia da, gardentasunaren moduko arlo batean.</w:t>
      </w:r>
    </w:p>
    <w:p w14:paraId="5EC2C76E" w14:textId="77777777" w:rsidR="00DD7A0A" w:rsidRDefault="00DD7A0A" w:rsidP="00580B6E">
      <w:pPr>
        <w:pStyle w:val="Ttulo1"/>
        <w:rPr>
          <w:b/>
          <w:bCs/>
        </w:rPr>
      </w:pPr>
      <w:r>
        <w:rPr>
          <w:b/>
        </w:rPr>
        <w:t>16. zuzenketa</w:t>
      </w:r>
    </w:p>
    <w:p w14:paraId="7169B2DB" w14:textId="21ADB17A" w:rsidR="00DD7A0A" w:rsidRPr="005A7AE4" w:rsidRDefault="00DD7A0A" w:rsidP="005A7AE4">
      <w:pPr>
        <w:jc w:val="both"/>
        <w:rPr>
          <w:b/>
          <w:bCs/>
        </w:rPr>
      </w:pPr>
      <w:r>
        <w:rPr>
          <w:b/>
        </w:rPr>
        <w:t xml:space="preserve">Contigo Navarra-Zurekin Nafarroa, Nafarroako Alderdi Sozialista, Geroa Bai eta EH Bildu Nafarroa </w:t>
      </w:r>
      <w:r w:rsidR="00871EE7">
        <w:rPr>
          <w:b/>
        </w:rPr>
        <w:t>t</w:t>
      </w:r>
      <w:r w:rsidR="009F52C5">
        <w:rPr>
          <w:b/>
        </w:rPr>
        <w:t>alde parlamentarioek</w:t>
      </w:r>
      <w:r>
        <w:rPr>
          <w:b/>
        </w:rPr>
        <w:t xml:space="preserve"> </w:t>
      </w:r>
      <w:proofErr w:type="spellStart"/>
      <w:r>
        <w:rPr>
          <w:b/>
        </w:rPr>
        <w:t>aurkeztua</w:t>
      </w:r>
      <w:proofErr w:type="spellEnd"/>
    </w:p>
    <w:p w14:paraId="7EFF6AF9" w14:textId="5176DAF6" w:rsidR="00DD7A0A" w:rsidRPr="00FE74F7" w:rsidRDefault="00761EEF" w:rsidP="00FE74F7">
      <w:pPr>
        <w:jc w:val="both"/>
      </w:pPr>
      <w:r>
        <w:t>Z</w:t>
      </w:r>
      <w:r w:rsidR="00DD7A0A">
        <w:t xml:space="preserve">uzenketa, </w:t>
      </w:r>
      <w:r>
        <w:t>xede duena</w:t>
      </w:r>
      <w:r w:rsidR="00DD7A0A">
        <w:t xml:space="preserve"> aldatzea Gardentasunari, Informazio Publikoa Eskuratzeari eta Gobernu Onari buruzko maiatzaren 17ko 5/2018 Foru Legea aldatze</w:t>
      </w:r>
      <w:r>
        <w:t xml:space="preserve">ko </w:t>
      </w:r>
      <w:r w:rsidR="00E450C7">
        <w:t>f</w:t>
      </w:r>
      <w:r w:rsidR="00DD7A0A">
        <w:t>oru-lege proiektuaren 1. artikuluaren Hemezortzi.2.b) apartatua.</w:t>
      </w:r>
    </w:p>
    <w:p w14:paraId="27B7D68F" w14:textId="1A338613" w:rsidR="00DD7A0A" w:rsidRPr="00FE74F7" w:rsidRDefault="00DD7A0A" w:rsidP="00FE74F7">
      <w:pPr>
        <w:jc w:val="both"/>
      </w:pPr>
      <w:r>
        <w:t xml:space="preserve">Proposatzen da Gardentasunari, Informazio Publikoa Eskuratzeari eta Gobernu Onari buruzko maiatzaren 17ko 5/2018 Foru Legea aldatzea xede duen </w:t>
      </w:r>
      <w:r w:rsidR="00E450C7">
        <w:t>f</w:t>
      </w:r>
      <w:r>
        <w:t>oru-lege proiektuaren 1. artikuluaren Hemezortzi.2.b) apartatua aldatzea.</w:t>
      </w:r>
    </w:p>
    <w:p w14:paraId="52AEE86A" w14:textId="77777777" w:rsidR="00DD7A0A" w:rsidRPr="00FE74F7" w:rsidRDefault="00DD7A0A" w:rsidP="00FE74F7">
      <w:pPr>
        <w:jc w:val="both"/>
      </w:pPr>
      <w:r>
        <w:t>Kendu egiten da honako apartatu hau:</w:t>
      </w:r>
    </w:p>
    <w:p w14:paraId="1B171AC1" w14:textId="551A3819" w:rsidR="00DD7A0A" w:rsidRPr="00FE74F7" w:rsidRDefault="00DD7A0A" w:rsidP="00FE74F7">
      <w:pPr>
        <w:jc w:val="both"/>
      </w:pPr>
      <w:r>
        <w:t>b) Informazioak ideologiaren, sindikatu-afiliazioaren, erlijioaren edo sinesmenen gaineko datu pertsonalak dituenean, hura eskuratzea baimentzen ahalko da baldin eta ukitutako pertsonak ageriz publiko egin baditu datu horiek, informazioa eskuratzea eskatu baino lehen.</w:t>
      </w:r>
    </w:p>
    <w:p w14:paraId="283F5E2C" w14:textId="77777777" w:rsidR="00DD7A0A" w:rsidRDefault="00DD7A0A" w:rsidP="00580B6E">
      <w:pPr>
        <w:pStyle w:val="Ttulo1"/>
        <w:rPr>
          <w:b/>
          <w:bCs/>
        </w:rPr>
      </w:pPr>
      <w:r>
        <w:rPr>
          <w:b/>
        </w:rPr>
        <w:t>17. zuzenketa</w:t>
      </w:r>
    </w:p>
    <w:p w14:paraId="220C80AC" w14:textId="77777777" w:rsidR="00DD7A0A" w:rsidRPr="00627421" w:rsidRDefault="00DD7A0A" w:rsidP="00BF064D">
      <w:pPr>
        <w:jc w:val="both"/>
        <w:rPr>
          <w:b/>
          <w:bCs/>
        </w:rPr>
      </w:pPr>
      <w:r>
        <w:rPr>
          <w:b/>
        </w:rPr>
        <w:t xml:space="preserve">Nafarroako Alderdi Popularra talde parlamentarioak </w:t>
      </w:r>
      <w:proofErr w:type="spellStart"/>
      <w:r>
        <w:rPr>
          <w:b/>
        </w:rPr>
        <w:t>aurkeztua</w:t>
      </w:r>
      <w:proofErr w:type="spellEnd"/>
    </w:p>
    <w:p w14:paraId="54B11349" w14:textId="78E77438" w:rsidR="00DD7A0A" w:rsidRPr="0094590A" w:rsidRDefault="00DD7A0A" w:rsidP="00BF064D">
      <w:pPr>
        <w:jc w:val="both"/>
      </w:pPr>
      <w:r>
        <w:t>Nafarroako Alderdi Popularra talde parlamentarioak, Parlamentuko Erregelamenduan ezarritakoaren babesean, kentze</w:t>
      </w:r>
      <w:r w:rsidR="00A63DF7">
        <w:t xml:space="preserve">ko </w:t>
      </w:r>
      <w:r>
        <w:t xml:space="preserve">zuzenketa hau aurkezten </w:t>
      </w:r>
      <w:r w:rsidR="00A63DF7">
        <w:t>dio</w:t>
      </w:r>
      <w:r>
        <w:t xml:space="preserve"> Gardentasunari, Informazio Publikoa Eskuratzeari eta Gobernu Onari buruzko maiatzaren 17ko 5/2018 Foru Legea aldatzea xede duen Foru-lege proiektu</w:t>
      </w:r>
      <w:r w:rsidR="00A63DF7">
        <w:t>ari</w:t>
      </w:r>
      <w:r>
        <w:t>.</w:t>
      </w:r>
    </w:p>
    <w:p w14:paraId="283DB854" w14:textId="54CBCE55" w:rsidR="00DD7A0A" w:rsidRPr="0094590A" w:rsidRDefault="00DD7A0A" w:rsidP="00BF064D">
      <w:pPr>
        <w:jc w:val="both"/>
      </w:pPr>
      <w:r>
        <w:t xml:space="preserve">5/2018 Foru Legea aldatzea xede duen </w:t>
      </w:r>
      <w:r w:rsidR="00E450C7">
        <w:t>f</w:t>
      </w:r>
      <w:r>
        <w:t>oru-lege proiektuaren 1. artikulua (37.a artikulua. Eskaerak ez onartzeko arrazoiak).</w:t>
      </w:r>
    </w:p>
    <w:p w14:paraId="62D53C11" w14:textId="1CC72929" w:rsidR="00DD7A0A" w:rsidRPr="0094590A" w:rsidRDefault="00DD7A0A" w:rsidP="00BF064D">
      <w:pPr>
        <w:jc w:val="both"/>
      </w:pPr>
      <w:r>
        <w:t>Proposatzen da foru-lege proiektuaren 1. artikuluaren 20. apartatuan jasotako aldaketa kentzea, eta indarrean eustea 5/2018 Foru Legearen 37. artikuluaren a) letraren jatorrizko idazketari:</w:t>
      </w:r>
    </w:p>
    <w:p w14:paraId="296E31F1" w14:textId="77777777" w:rsidR="00DD7A0A" w:rsidRPr="0094590A" w:rsidRDefault="00DD7A0A" w:rsidP="00BF064D">
      <w:pPr>
        <w:jc w:val="both"/>
        <w:rPr>
          <w:b/>
          <w:bCs/>
        </w:rPr>
      </w:pPr>
      <w:r>
        <w:rPr>
          <w:b/>
        </w:rPr>
        <w:t>[a) Informazioa eskuratzeko eskubidetik legez salbuetsita dagoen informazioari buruzkoak].</w:t>
      </w:r>
    </w:p>
    <w:p w14:paraId="037EB542" w14:textId="77777777" w:rsidR="00DD7A0A" w:rsidRPr="0094590A" w:rsidRDefault="00DD7A0A" w:rsidP="00BF064D">
      <w:pPr>
        <w:jc w:val="both"/>
      </w:pPr>
      <w:r>
        <w:t>Zioak: jatorrizko idazketa zehatzagoa da, eta teknikoki zuzenagoa; behar bezala mugatzen eta osatzen ditu eskaerak ez onartzeko arrazoiak.</w:t>
      </w:r>
    </w:p>
    <w:p w14:paraId="2EFC5C20" w14:textId="77777777" w:rsidR="00DD7A0A" w:rsidRDefault="00DD7A0A" w:rsidP="00580B6E">
      <w:pPr>
        <w:pStyle w:val="Ttulo1"/>
        <w:rPr>
          <w:rFonts w:cstheme="minorHAnsi"/>
          <w:b/>
          <w:bCs/>
        </w:rPr>
      </w:pPr>
      <w:r>
        <w:rPr>
          <w:b/>
        </w:rPr>
        <w:t>18. zuzenketa</w:t>
      </w:r>
    </w:p>
    <w:p w14:paraId="2267057A" w14:textId="01D554B8"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9F52C5">
        <w:rPr>
          <w:b/>
        </w:rPr>
        <w:t>Talde parlamentarioak</w:t>
      </w:r>
      <w:r>
        <w:rPr>
          <w:b/>
        </w:rPr>
        <w:t xml:space="preserve"> </w:t>
      </w:r>
      <w:proofErr w:type="spellStart"/>
      <w:r>
        <w:rPr>
          <w:b/>
        </w:rPr>
        <w:t>aurkeztua</w:t>
      </w:r>
      <w:proofErr w:type="spellEnd"/>
    </w:p>
    <w:p w14:paraId="5F6CEFCD" w14:textId="6273CB1B" w:rsidR="00DD7A0A" w:rsidRPr="00576FE2" w:rsidRDefault="00864A94" w:rsidP="00BF064D">
      <w:pPr>
        <w:spacing w:after="120" w:line="276" w:lineRule="auto"/>
        <w:jc w:val="both"/>
        <w:rPr>
          <w:rFonts w:cstheme="minorHAnsi"/>
        </w:rPr>
      </w:pPr>
      <w:r>
        <w:t>H</w:t>
      </w:r>
      <w:r w:rsidR="00DD7A0A">
        <w:t>ogeita sei bis puntua gehitzeko</w:t>
      </w:r>
      <w:r>
        <w:t xml:space="preserve"> zuzenket</w:t>
      </w:r>
      <w:r w:rsidR="00DD7A0A">
        <w:t>a.</w:t>
      </w:r>
    </w:p>
    <w:p w14:paraId="71386A7B" w14:textId="5D62D1F7" w:rsidR="00DD7A0A" w:rsidRPr="00EF5184" w:rsidRDefault="00DD7A0A" w:rsidP="00BF064D">
      <w:pPr>
        <w:spacing w:after="120" w:line="276" w:lineRule="auto"/>
        <w:jc w:val="both"/>
        <w:rPr>
          <w:rFonts w:cstheme="minorHAnsi"/>
        </w:rPr>
      </w:pPr>
      <w:r>
        <w:t>Hogeita sei bis puntua gehitzen zaio 1. artikuluari, honako testu honekin:</w:t>
      </w:r>
    </w:p>
    <w:p w14:paraId="1C59D6D0" w14:textId="77777777" w:rsidR="00DD7A0A" w:rsidRPr="00EF5184" w:rsidRDefault="00DD7A0A" w:rsidP="00BF064D">
      <w:pPr>
        <w:spacing w:after="120" w:line="276" w:lineRule="auto"/>
        <w:jc w:val="both"/>
        <w:rPr>
          <w:rFonts w:cstheme="minorHAnsi"/>
        </w:rPr>
      </w:pPr>
      <w:r>
        <w:lastRenderedPageBreak/>
        <w:t>g) letra gehitzen zaio 56. artikuluaren 1. apartatuari:</w:t>
      </w:r>
    </w:p>
    <w:p w14:paraId="3D92B338" w14:textId="77777777" w:rsidR="00DD7A0A" w:rsidRPr="00EF5184" w:rsidRDefault="00DD7A0A" w:rsidP="00BF064D">
      <w:pPr>
        <w:spacing w:after="120" w:line="276" w:lineRule="auto"/>
        <w:jc w:val="both"/>
        <w:rPr>
          <w:rFonts w:cstheme="minorHAnsi"/>
        </w:rPr>
      </w:pPr>
      <w:r>
        <w:t>“g) Nafarroako Gobernuak ez betetzea foru lege honetan jasotako publizitate aktiboko betebeharrak, horiek betetzea eragozten duen kausa justifikaturik ez bada”.</w:t>
      </w:r>
    </w:p>
    <w:p w14:paraId="3FF23406" w14:textId="77777777" w:rsidR="00DD7A0A" w:rsidRPr="00EF5184" w:rsidRDefault="00DD7A0A" w:rsidP="00BF064D">
      <w:pPr>
        <w:spacing w:after="120" w:line="276" w:lineRule="auto"/>
        <w:jc w:val="both"/>
        <w:rPr>
          <w:rFonts w:cstheme="minorHAnsi"/>
        </w:rPr>
      </w:pPr>
      <w:r>
        <w:t>Zioak: lortu nahi da Nafarroako Gobernuak inpunitaterik ez izatea foru lege honek ezartzen dizkio publizitate aktiboko betebeharrei dagokienez.</w:t>
      </w:r>
    </w:p>
    <w:p w14:paraId="49C2AB5D" w14:textId="77777777" w:rsidR="00DD7A0A" w:rsidRDefault="00DD7A0A" w:rsidP="00580B6E">
      <w:pPr>
        <w:pStyle w:val="Ttulo1"/>
        <w:rPr>
          <w:rFonts w:cstheme="minorHAnsi"/>
          <w:b/>
          <w:bCs/>
        </w:rPr>
      </w:pPr>
      <w:r>
        <w:rPr>
          <w:b/>
        </w:rPr>
        <w:t>19. zuzenketa</w:t>
      </w:r>
    </w:p>
    <w:p w14:paraId="4C34D8D0" w14:textId="4DA40A49"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871EE7">
        <w:rPr>
          <w:b/>
        </w:rPr>
        <w:t>t</w:t>
      </w:r>
      <w:r w:rsidR="009F52C5">
        <w:rPr>
          <w:b/>
        </w:rPr>
        <w:t>alde parlamentarioak</w:t>
      </w:r>
      <w:r>
        <w:rPr>
          <w:b/>
        </w:rPr>
        <w:t xml:space="preserve"> </w:t>
      </w:r>
      <w:proofErr w:type="spellStart"/>
      <w:r>
        <w:rPr>
          <w:b/>
        </w:rPr>
        <w:t>aurkeztua</w:t>
      </w:r>
      <w:proofErr w:type="spellEnd"/>
    </w:p>
    <w:p w14:paraId="06740B93" w14:textId="2E6F2587" w:rsidR="00DD7A0A" w:rsidRPr="00E53C2C" w:rsidRDefault="006B7502" w:rsidP="00BF064D">
      <w:pPr>
        <w:spacing w:after="120" w:line="276" w:lineRule="auto"/>
        <w:jc w:val="both"/>
        <w:rPr>
          <w:rFonts w:cstheme="minorHAnsi"/>
        </w:rPr>
      </w:pPr>
      <w:r>
        <w:t>H</w:t>
      </w:r>
      <w:r w:rsidR="00DD7A0A">
        <w:t>ogeita zortzi bis puntua gehitzeko</w:t>
      </w:r>
      <w:r>
        <w:t xml:space="preserve"> zuzenket</w:t>
      </w:r>
      <w:r w:rsidR="00DD7A0A">
        <w:t>a.</w:t>
      </w:r>
    </w:p>
    <w:p w14:paraId="2CECABF1" w14:textId="0E44536C" w:rsidR="00DD7A0A" w:rsidRPr="00EF5184" w:rsidRDefault="00DD7A0A" w:rsidP="00BF064D">
      <w:pPr>
        <w:spacing w:after="120" w:line="276" w:lineRule="auto"/>
        <w:jc w:val="both"/>
        <w:rPr>
          <w:rFonts w:cstheme="minorHAnsi"/>
        </w:rPr>
      </w:pPr>
      <w:r>
        <w:t>Hogeita zortzi bis puntua gehitzen zaio 1. artikuluari, honako testu honekin:</w:t>
      </w:r>
    </w:p>
    <w:p w14:paraId="0E8D1678" w14:textId="77777777" w:rsidR="00DD7A0A" w:rsidRPr="00EF5184" w:rsidRDefault="00DD7A0A" w:rsidP="00BF064D">
      <w:pPr>
        <w:spacing w:after="120" w:line="276" w:lineRule="auto"/>
        <w:jc w:val="both"/>
        <w:rPr>
          <w:rFonts w:cstheme="minorHAnsi"/>
        </w:rPr>
      </w:pPr>
      <w:r>
        <w:t>58 bis artikulua gehitzen da, honako testu honekin:</w:t>
      </w:r>
    </w:p>
    <w:p w14:paraId="55A3ABDF" w14:textId="77777777" w:rsidR="00DD7A0A" w:rsidRPr="00EF5184" w:rsidRDefault="00DD7A0A" w:rsidP="00BF064D">
      <w:pPr>
        <w:spacing w:after="120" w:line="276" w:lineRule="auto"/>
        <w:jc w:val="both"/>
        <w:rPr>
          <w:rFonts w:cstheme="minorHAnsi"/>
        </w:rPr>
      </w:pPr>
      <w:r>
        <w:t>"58 bis artikulua. Nafarroako Gobernuko kideei eta Nafarroako Foru Komunitateko Administrazioko goi-kargudunei eta zuzendariei aplikagarri zaizkien zehapenak.</w:t>
      </w:r>
    </w:p>
    <w:p w14:paraId="03055F49" w14:textId="77777777" w:rsidR="00DD7A0A" w:rsidRPr="00EF5184" w:rsidRDefault="00DD7A0A" w:rsidP="00BF064D">
      <w:pPr>
        <w:spacing w:after="120" w:line="276" w:lineRule="auto"/>
        <w:jc w:val="both"/>
        <w:rPr>
          <w:rFonts w:cstheme="minorHAnsi"/>
        </w:rPr>
      </w:pPr>
      <w:r>
        <w:t>Nafarroako Gobernuko kideei eta Nafarroako Foru Komunitateko Administrazioko goi-kargudunei eta zuzendariei egoztekoak diren arau-hausteetan, aplikagarri izanen dira Nafarroako Gobernuko kideen eta Nafarroako Foru Komunitateko Administrazioko goi-kargudunen bateraezintasunei buruzko azaroaren 4ko 19/1996 Foru Legean ezarritako zehapenak”.</w:t>
      </w:r>
    </w:p>
    <w:p w14:paraId="00251BC3" w14:textId="77777777" w:rsidR="00DD7A0A" w:rsidRPr="00EF5184" w:rsidRDefault="00DD7A0A" w:rsidP="00BF064D">
      <w:pPr>
        <w:spacing w:after="120" w:line="276" w:lineRule="auto"/>
        <w:jc w:val="both"/>
        <w:rPr>
          <w:rFonts w:cstheme="minorHAnsi"/>
        </w:rPr>
      </w:pPr>
      <w:r>
        <w:t>Zioak: foru legearen ahanztura bat zuzentzea, foru legean ez baita zehapenik aurreikusten Gobernuak eta Gobernuko goi-kargudunek egiten dituzten arau-hausteetarako.</w:t>
      </w:r>
    </w:p>
    <w:p w14:paraId="2AA6A9B6" w14:textId="77777777" w:rsidR="00DD7A0A" w:rsidRDefault="00DD7A0A" w:rsidP="00580B6E">
      <w:pPr>
        <w:pStyle w:val="Ttulo1"/>
        <w:rPr>
          <w:rFonts w:cstheme="minorHAnsi"/>
          <w:b/>
          <w:bCs/>
        </w:rPr>
      </w:pPr>
      <w:r>
        <w:rPr>
          <w:b/>
        </w:rPr>
        <w:t>20. zuzenketa</w:t>
      </w:r>
    </w:p>
    <w:p w14:paraId="56C9797C" w14:textId="02DD2C1B"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871EE7">
        <w:rPr>
          <w:b/>
        </w:rPr>
        <w:t>t</w:t>
      </w:r>
      <w:r w:rsidR="009F52C5">
        <w:rPr>
          <w:b/>
        </w:rPr>
        <w:t>alde parlamentarioak</w:t>
      </w:r>
      <w:r>
        <w:rPr>
          <w:b/>
        </w:rPr>
        <w:t xml:space="preserve"> </w:t>
      </w:r>
      <w:proofErr w:type="spellStart"/>
      <w:r>
        <w:rPr>
          <w:b/>
        </w:rPr>
        <w:t>aurkeztua</w:t>
      </w:r>
      <w:proofErr w:type="spellEnd"/>
    </w:p>
    <w:p w14:paraId="4CBD073E" w14:textId="4570A0D2" w:rsidR="00DD7A0A" w:rsidRPr="0007393A" w:rsidRDefault="00D776F0" w:rsidP="00BF064D">
      <w:pPr>
        <w:spacing w:after="120" w:line="276" w:lineRule="auto"/>
        <w:jc w:val="both"/>
        <w:rPr>
          <w:rFonts w:cstheme="minorHAnsi"/>
        </w:rPr>
      </w:pPr>
      <w:r>
        <w:t>H</w:t>
      </w:r>
      <w:r w:rsidR="00DD7A0A">
        <w:t>ogeita hamaika bis puntua gehitzeko</w:t>
      </w:r>
      <w:r>
        <w:t xml:space="preserve"> zuzenket</w:t>
      </w:r>
      <w:r w:rsidR="00DD7A0A">
        <w:t>a.</w:t>
      </w:r>
    </w:p>
    <w:p w14:paraId="0ACBC312" w14:textId="3AA158E4" w:rsidR="00DD7A0A" w:rsidRPr="00EF5184" w:rsidRDefault="00DD7A0A" w:rsidP="00BF064D">
      <w:pPr>
        <w:spacing w:after="120" w:line="276" w:lineRule="auto"/>
        <w:jc w:val="both"/>
        <w:rPr>
          <w:rFonts w:cstheme="minorHAnsi"/>
        </w:rPr>
      </w:pPr>
      <w:r>
        <w:t>Hogeita hamaika bis puntua gehitzen zaio 1. artikuluari, bigarren paragrafo bat gehitzeko 64. artikuluaren 2. apartatuari, honako testu honekin:</w:t>
      </w:r>
    </w:p>
    <w:p w14:paraId="46075272" w14:textId="77777777" w:rsidR="00DD7A0A" w:rsidRPr="00EF5184" w:rsidRDefault="00DD7A0A" w:rsidP="00BF064D">
      <w:pPr>
        <w:spacing w:after="120" w:line="276" w:lineRule="auto"/>
        <w:jc w:val="both"/>
        <w:rPr>
          <w:rFonts w:cstheme="minorHAnsi"/>
        </w:rPr>
      </w:pPr>
      <w:r>
        <w:t>“Berariaz eta urtero ebaluatuko da administrazio publikoen publizitate aktiboko betebeharren betetzea, ebaluazio horretan kontuan hartuta zer baliabide dauden eskuragarri betetze hori lortzeko. Ebaluazio horren emaitzak apartatu bereizi batean jasoko dira Gardentasunaren Kontseiluaren oroitidazkian”.</w:t>
      </w:r>
    </w:p>
    <w:p w14:paraId="21F2AF24" w14:textId="048F8ECE" w:rsidR="00DD7A0A" w:rsidRPr="00EF5184" w:rsidRDefault="00DD7A0A" w:rsidP="00BF064D">
      <w:pPr>
        <w:spacing w:after="120" w:line="276" w:lineRule="auto"/>
        <w:jc w:val="both"/>
        <w:rPr>
          <w:rFonts w:cstheme="minorHAnsi"/>
        </w:rPr>
      </w:pPr>
      <w:r>
        <w:t>Zioak: Nafarroako Gardentasunaren Kontseiluak arreta berezia jarri behar du publizitate aktiboko betebeharren betetzean.</w:t>
      </w:r>
    </w:p>
    <w:p w14:paraId="7635B5BE" w14:textId="77777777" w:rsidR="00DD7A0A" w:rsidRDefault="00DD7A0A" w:rsidP="00580B6E">
      <w:pPr>
        <w:pStyle w:val="Ttulo1"/>
        <w:rPr>
          <w:b/>
          <w:bCs/>
        </w:rPr>
      </w:pPr>
      <w:r>
        <w:rPr>
          <w:b/>
        </w:rPr>
        <w:t>21. zuzenketa</w:t>
      </w:r>
    </w:p>
    <w:p w14:paraId="058A26AC" w14:textId="48D8DAA2" w:rsidR="00DD7A0A" w:rsidRPr="005A7AE4" w:rsidRDefault="00DD7A0A" w:rsidP="005A7AE4">
      <w:pPr>
        <w:jc w:val="both"/>
        <w:rPr>
          <w:b/>
          <w:bCs/>
        </w:rPr>
      </w:pPr>
      <w:r>
        <w:rPr>
          <w:b/>
        </w:rPr>
        <w:t xml:space="preserve">Contigo Navarra-Zurekin Nafarroa, Nafarroako Alderdi Sozialista, Geroa Bai eta EH Bildu Nafarroa </w:t>
      </w:r>
      <w:r w:rsidR="00871EE7">
        <w:rPr>
          <w:b/>
        </w:rPr>
        <w:t>t</w:t>
      </w:r>
      <w:r w:rsidR="009F52C5">
        <w:rPr>
          <w:b/>
        </w:rPr>
        <w:t>alde parlamentarioek</w:t>
      </w:r>
      <w:r>
        <w:rPr>
          <w:b/>
        </w:rPr>
        <w:t xml:space="preserve"> </w:t>
      </w:r>
      <w:proofErr w:type="spellStart"/>
      <w:r>
        <w:rPr>
          <w:b/>
        </w:rPr>
        <w:t>aurkeztua</w:t>
      </w:r>
      <w:proofErr w:type="spellEnd"/>
    </w:p>
    <w:p w14:paraId="1FFA56A6" w14:textId="1EC8AF19" w:rsidR="00DD7A0A" w:rsidRPr="00FE74F7" w:rsidRDefault="00DE1B11" w:rsidP="00FE74F7">
      <w:pPr>
        <w:jc w:val="both"/>
      </w:pPr>
      <w:r>
        <w:t>Z</w:t>
      </w:r>
      <w:r w:rsidR="00DD7A0A">
        <w:t xml:space="preserve">uzenketa, </w:t>
      </w:r>
      <w:r>
        <w:t xml:space="preserve">xede duena aldatzea </w:t>
      </w:r>
      <w:r w:rsidR="00DD7A0A">
        <w:t>Gardentasunari, Informazio Publikoa Eskuratzeari eta Gobernu Onari buruzko maiatzaren 17ko 5/2018 Foru Legea aldatze</w:t>
      </w:r>
      <w:r>
        <w:t xml:space="preserve">ko </w:t>
      </w:r>
      <w:r w:rsidR="00E450C7">
        <w:t>f</w:t>
      </w:r>
      <w:r w:rsidR="00DD7A0A">
        <w:t>oru-lege proiektuaren 1.Hogeita hamahiru artikulua.</w:t>
      </w:r>
    </w:p>
    <w:p w14:paraId="61DAE0B0" w14:textId="4E495CD6" w:rsidR="00DD7A0A" w:rsidRPr="00FE74F7" w:rsidRDefault="00DD7A0A" w:rsidP="00FE74F7">
      <w:pPr>
        <w:jc w:val="both"/>
      </w:pPr>
      <w:r>
        <w:t xml:space="preserve">Proposatzen da Gardentasunari, Informazio Publikoa Eskuratzeari eta Gobernu Onari buruzko maiatzaren 17ko 5/2018 Foru Legea aldatzea xede duen </w:t>
      </w:r>
      <w:r w:rsidR="00E450C7">
        <w:t>f</w:t>
      </w:r>
      <w:r>
        <w:t>oru-lege proiektuaren 1. artikuluaren hogeita hamahirugarren apartatua aldatzea, beste paragrafo bat gehituta.</w:t>
      </w:r>
    </w:p>
    <w:p w14:paraId="24EABD98" w14:textId="5E66CC6C" w:rsidR="00DD7A0A" w:rsidRPr="00FE74F7" w:rsidRDefault="00DD7A0A" w:rsidP="00FE74F7">
      <w:pPr>
        <w:jc w:val="both"/>
      </w:pPr>
      <w:r>
        <w:lastRenderedPageBreak/>
        <w:t>Proposatzen da 5. apartatu berri bat gehitzea 6. artikuluari, honako testu honekin:</w:t>
      </w:r>
    </w:p>
    <w:p w14:paraId="5C783B25" w14:textId="77777777" w:rsidR="00DD7A0A" w:rsidRPr="00FE74F7" w:rsidRDefault="00DD7A0A" w:rsidP="00FE74F7">
      <w:pPr>
        <w:jc w:val="both"/>
      </w:pPr>
      <w:r>
        <w:t>"5. Ordezkaritza orekatuaren printzipioa.</w:t>
      </w:r>
    </w:p>
    <w:p w14:paraId="0B81ECDC" w14:textId="77777777" w:rsidR="00DD7A0A" w:rsidRPr="00FE74F7" w:rsidRDefault="00DD7A0A" w:rsidP="00FE74F7">
      <w:pPr>
        <w:jc w:val="both"/>
      </w:pPr>
      <w:r>
        <w:t>Nafarroako Gardentasunaren Kontseiluak ahaleginak eginen ditu emakumeen eta gizonen presentzia orekatua bermatzeko, halako moduz non sexu bakoitzeko pertsonek ez duten gaindituko kideen ehuneko hirurogeita bosta, ez eta ehuneko berrogei baino gutxiago izanen ere, Emakumeen eta Gizonen arteko Berdintasunari buruzko apirilaren 4ko 17/2019 Foru Legearen 4.f artikuluarekin bat”.</w:t>
      </w:r>
    </w:p>
    <w:p w14:paraId="1268756A" w14:textId="77777777" w:rsidR="00DD7A0A" w:rsidRDefault="00DD7A0A" w:rsidP="00580B6E">
      <w:pPr>
        <w:pStyle w:val="Ttulo1"/>
        <w:rPr>
          <w:rFonts w:cstheme="minorHAnsi"/>
          <w:b/>
          <w:bCs/>
        </w:rPr>
      </w:pPr>
      <w:r>
        <w:rPr>
          <w:b/>
        </w:rPr>
        <w:t>22. zuzenketa</w:t>
      </w:r>
    </w:p>
    <w:p w14:paraId="4C6D0D8B" w14:textId="6E118585"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871EE7">
        <w:rPr>
          <w:b/>
        </w:rPr>
        <w:t>t</w:t>
      </w:r>
      <w:r w:rsidR="009F52C5">
        <w:rPr>
          <w:b/>
        </w:rPr>
        <w:t>alde parlamentarioak</w:t>
      </w:r>
      <w:r>
        <w:rPr>
          <w:b/>
        </w:rPr>
        <w:t xml:space="preserve"> </w:t>
      </w:r>
      <w:proofErr w:type="spellStart"/>
      <w:r>
        <w:rPr>
          <w:b/>
        </w:rPr>
        <w:t>aurkeztua</w:t>
      </w:r>
      <w:proofErr w:type="spellEnd"/>
    </w:p>
    <w:p w14:paraId="2CCF8683" w14:textId="73B2857C" w:rsidR="00DD7A0A" w:rsidRPr="00227A01" w:rsidRDefault="00333B63" w:rsidP="00BF064D">
      <w:pPr>
        <w:spacing w:after="120" w:line="276" w:lineRule="auto"/>
        <w:jc w:val="both"/>
        <w:rPr>
          <w:rFonts w:cstheme="minorHAnsi"/>
        </w:rPr>
      </w:pPr>
      <w:r>
        <w:t>H</w:t>
      </w:r>
      <w:r w:rsidR="00DD7A0A">
        <w:t>ogeita hamalaugarren puntua aldatzeko</w:t>
      </w:r>
      <w:r>
        <w:t xml:space="preserve"> zuzenket</w:t>
      </w:r>
      <w:r w:rsidR="00DD7A0A">
        <w:t>a.</w:t>
      </w:r>
    </w:p>
    <w:p w14:paraId="306814FA" w14:textId="16AE1148" w:rsidR="00DD7A0A" w:rsidRPr="00EF5184" w:rsidRDefault="00DD7A0A" w:rsidP="00BF064D">
      <w:pPr>
        <w:spacing w:after="120" w:line="276" w:lineRule="auto"/>
        <w:jc w:val="both"/>
        <w:rPr>
          <w:rFonts w:cstheme="minorHAnsi"/>
        </w:rPr>
      </w:pPr>
      <w:r>
        <w:t>Aldatu egiten da 1. artikuluaren hogeita hamalaugarren puntua, eta honela geldituko da testua:</w:t>
      </w:r>
    </w:p>
    <w:p w14:paraId="23F975F1" w14:textId="77777777" w:rsidR="00DD7A0A" w:rsidRPr="00EF5184" w:rsidRDefault="00DD7A0A" w:rsidP="00BF064D">
      <w:pPr>
        <w:spacing w:after="120" w:line="276" w:lineRule="auto"/>
        <w:jc w:val="both"/>
        <w:rPr>
          <w:rFonts w:cstheme="minorHAnsi"/>
        </w:rPr>
      </w:pPr>
      <w:r>
        <w:t>“65 bis artikulu berria gehitzen da, honako testu honekin:</w:t>
      </w:r>
    </w:p>
    <w:p w14:paraId="342E5E17" w14:textId="77777777" w:rsidR="00DD7A0A" w:rsidRPr="00EF5184" w:rsidRDefault="00DD7A0A" w:rsidP="00BF064D">
      <w:pPr>
        <w:spacing w:after="120" w:line="276" w:lineRule="auto"/>
        <w:jc w:val="both"/>
        <w:rPr>
          <w:rFonts w:cstheme="minorHAnsi"/>
        </w:rPr>
      </w:pPr>
      <w:r>
        <w:t>65 bis artikulua. Ordainsariak.</w:t>
      </w:r>
    </w:p>
    <w:p w14:paraId="71DC7364" w14:textId="6EC432EA" w:rsidR="00DD7A0A" w:rsidRPr="00EF5184" w:rsidRDefault="00DD7A0A" w:rsidP="00BF064D">
      <w:pPr>
        <w:spacing w:after="120" w:line="276" w:lineRule="auto"/>
        <w:jc w:val="both"/>
        <w:rPr>
          <w:rFonts w:cstheme="minorHAnsi"/>
        </w:rPr>
      </w:pPr>
      <w:r>
        <w:t>Kontseiluko kideek, baita lehendakari denak eta idazkari denak ere, ordainsariak jasotzen aha</w:t>
      </w:r>
      <w:r w:rsidR="0090435C">
        <w:t>l</w:t>
      </w:r>
      <w:r>
        <w:t>ko dituzte erreklamazioak ebazteko egiten diren ponentziengatik, lan egiten duten erakundearen lanalditik kanpo egiten badira ponentziok.</w:t>
      </w:r>
    </w:p>
    <w:p w14:paraId="3143B7C5" w14:textId="77777777" w:rsidR="00DD7A0A" w:rsidRPr="00EF5184" w:rsidRDefault="00DD7A0A" w:rsidP="00BF064D">
      <w:pPr>
        <w:spacing w:after="120" w:line="276" w:lineRule="auto"/>
        <w:jc w:val="both"/>
        <w:rPr>
          <w:rFonts w:cstheme="minorHAnsi"/>
        </w:rPr>
      </w:pPr>
      <w:r>
        <w:t>Gardentasunaren alorreko eskumenak dituen departamentuaren titularrak onetsiko ditu ordainsarien zenbatekoak”.</w:t>
      </w:r>
    </w:p>
    <w:p w14:paraId="0DEDBE89" w14:textId="6E38CBE0" w:rsidR="00170DB8" w:rsidRDefault="00DD7A0A" w:rsidP="00BF064D">
      <w:pPr>
        <w:spacing w:after="120" w:line="276" w:lineRule="auto"/>
        <w:jc w:val="both"/>
        <w:rPr>
          <w:rFonts w:cstheme="minorHAnsi"/>
        </w:rPr>
      </w:pPr>
      <w:r>
        <w:t>Zioak: erreklamazioak ebazteko ponentziak egiteak dakarren dedikazio berezia ordaindua izatearekin ados egonik, eta kontuan hartuta diru publikoz emandako ordainsariak direla, zehazten da gertatzen ahal dela dedikazio hori erakundeen lanalditik kanpo egina izatea. Beste alde batetik, ez zaigu egokia iruditzen lehendakaritza- eta idazkaritza-karguak ordaintzea ponentziak egiteagatik ematen den ordainaz harago.</w:t>
      </w:r>
    </w:p>
    <w:p w14:paraId="13F23442" w14:textId="77777777" w:rsidR="00170DB8" w:rsidRDefault="00170DB8">
      <w:pPr>
        <w:rPr>
          <w:rFonts w:cstheme="minorHAnsi"/>
        </w:rPr>
      </w:pPr>
      <w:r>
        <w:br w:type="page"/>
      </w:r>
    </w:p>
    <w:p w14:paraId="74B3498F" w14:textId="77777777" w:rsidR="00DD7A0A" w:rsidRPr="005A7AE4" w:rsidRDefault="00DD7A0A" w:rsidP="00580B6E">
      <w:pPr>
        <w:pStyle w:val="Ttulo1"/>
        <w:rPr>
          <w:b/>
          <w:bCs/>
        </w:rPr>
      </w:pPr>
      <w:r>
        <w:rPr>
          <w:b/>
        </w:rPr>
        <w:lastRenderedPageBreak/>
        <w:t>23. zuzenketa</w:t>
      </w:r>
    </w:p>
    <w:p w14:paraId="1D19F135" w14:textId="6BA90DBD" w:rsidR="00DD7A0A" w:rsidRPr="005A7AE4" w:rsidRDefault="00DD7A0A" w:rsidP="005A7AE4">
      <w:pPr>
        <w:jc w:val="both"/>
        <w:rPr>
          <w:b/>
          <w:bCs/>
        </w:rPr>
      </w:pPr>
      <w:r>
        <w:rPr>
          <w:b/>
        </w:rPr>
        <w:t xml:space="preserve">Contigo Navarra-Zurekin Nafarroa, Nafarroako Alderdi Sozialista, Geroa Bai eta EH Bildu Nafarroa </w:t>
      </w:r>
      <w:r w:rsidR="00871EE7">
        <w:rPr>
          <w:b/>
        </w:rPr>
        <w:t>t</w:t>
      </w:r>
      <w:r w:rsidR="009F52C5">
        <w:rPr>
          <w:b/>
        </w:rPr>
        <w:t>alde parlamentarioek</w:t>
      </w:r>
      <w:r>
        <w:rPr>
          <w:b/>
        </w:rPr>
        <w:t xml:space="preserve"> </w:t>
      </w:r>
      <w:proofErr w:type="spellStart"/>
      <w:r>
        <w:rPr>
          <w:b/>
        </w:rPr>
        <w:t>aurkeztua</w:t>
      </w:r>
      <w:proofErr w:type="spellEnd"/>
    </w:p>
    <w:p w14:paraId="07473448" w14:textId="0544A512" w:rsidR="00DD7A0A" w:rsidRPr="00FE74F7" w:rsidRDefault="004108AB" w:rsidP="00FE74F7">
      <w:pPr>
        <w:jc w:val="both"/>
      </w:pPr>
      <w:r>
        <w:t>Z</w:t>
      </w:r>
      <w:r w:rsidR="00DD7A0A">
        <w:t xml:space="preserve">uzenketa, </w:t>
      </w:r>
      <w:r>
        <w:t>xede duena</w:t>
      </w:r>
      <w:r w:rsidR="00DD7A0A">
        <w:t xml:space="preserve"> aldatze</w:t>
      </w:r>
      <w:r>
        <w:t xml:space="preserve">a </w:t>
      </w:r>
      <w:r w:rsidR="00DD7A0A">
        <w:t>Gardentasunari, Informazio Publikoa Eskuratzeari eta Gobernu Onari buruzko maiatzaren 17ko 5/2018 Foru Legea aldatze</w:t>
      </w:r>
      <w:r>
        <w:t xml:space="preserve">ko </w:t>
      </w:r>
      <w:r w:rsidR="00E450C7">
        <w:t>f</w:t>
      </w:r>
      <w:r w:rsidR="00DD7A0A">
        <w:t>oru-lege proiektuaren 1. artikuluaren hogeita hamalaugarren apartatua.</w:t>
      </w:r>
    </w:p>
    <w:p w14:paraId="51AD6035" w14:textId="36DF84AE" w:rsidR="00DD7A0A" w:rsidRPr="00FE74F7" w:rsidRDefault="00DD7A0A" w:rsidP="00FE74F7">
      <w:pPr>
        <w:jc w:val="both"/>
      </w:pPr>
      <w:r>
        <w:t xml:space="preserve">Proposatzen da Gardentasunari, Informazio Publikoa Eskuratzeari eta Gobernu Onari buruzko maiatzaren 17ko 5/2018 Foru Legea aldatzea xede duen </w:t>
      </w:r>
      <w:r w:rsidR="00E450C7">
        <w:t>f</w:t>
      </w:r>
      <w:r>
        <w:t>oru-lege proiektuaren 1. artikuluaren hogeita hamalaugarren apartatua aldatzea.</w:t>
      </w:r>
    </w:p>
    <w:p w14:paraId="0350B7FC" w14:textId="77777777" w:rsidR="00DD7A0A" w:rsidRPr="00FE74F7" w:rsidRDefault="00DD7A0A" w:rsidP="00FE74F7">
      <w:pPr>
        <w:jc w:val="both"/>
      </w:pPr>
      <w:r>
        <w:t>Aldaketa egitea proposatzen da, eta honela geldituko litzateke:</w:t>
      </w:r>
    </w:p>
    <w:p w14:paraId="4AAEF325" w14:textId="77777777" w:rsidR="00DD7A0A" w:rsidRPr="00FE74F7" w:rsidRDefault="00DD7A0A" w:rsidP="00FE74F7">
      <w:pPr>
        <w:jc w:val="both"/>
      </w:pPr>
      <w:r>
        <w:t>"65 bis artikulua. Dietak.</w:t>
      </w:r>
    </w:p>
    <w:p w14:paraId="34B2BFEA" w14:textId="77777777" w:rsidR="00DD7A0A" w:rsidRPr="00FE74F7" w:rsidRDefault="00DD7A0A" w:rsidP="00FE74F7">
      <w:pPr>
        <w:jc w:val="both"/>
      </w:pPr>
      <w:r>
        <w:t>1. Nafarroako Gardentasunaren Kontseiluko kideak, kontseiluko lanak egiteaz gainera, beren lanpostuan jarduten ahalko dira dagokien administrazioan, eta eskubidea izanen dute irizpenetan txostengile gisa parte hartzean dutenentzat erregelamenduz ezartzen den ordaina jasotzeko.</w:t>
      </w:r>
    </w:p>
    <w:p w14:paraId="48794CF3" w14:textId="77777777" w:rsidR="00DD7A0A" w:rsidRDefault="00DD7A0A" w:rsidP="00580B6E">
      <w:pPr>
        <w:pStyle w:val="Ttulo1"/>
        <w:rPr>
          <w:b/>
          <w:bCs/>
        </w:rPr>
      </w:pPr>
      <w:r>
        <w:rPr>
          <w:b/>
        </w:rPr>
        <w:t>24. zuzenketa</w:t>
      </w:r>
    </w:p>
    <w:p w14:paraId="7089D10E" w14:textId="2280682D" w:rsidR="00DD7A0A" w:rsidRPr="00FE74F7" w:rsidRDefault="00DD7A0A" w:rsidP="00FE74F7">
      <w:pPr>
        <w:jc w:val="both"/>
        <w:rPr>
          <w:b/>
          <w:bCs/>
        </w:rPr>
      </w:pPr>
      <w:r>
        <w:rPr>
          <w:b/>
        </w:rPr>
        <w:t xml:space="preserve">Contigo Navarra-Zurekin Nafarroa, Geroa Bai eta EH Bildu Nafarroa </w:t>
      </w:r>
      <w:r w:rsidR="00871EE7">
        <w:rPr>
          <w:b/>
        </w:rPr>
        <w:t>t</w:t>
      </w:r>
      <w:r w:rsidR="009F52C5">
        <w:rPr>
          <w:b/>
        </w:rPr>
        <w:t>alde parlamentarioek</w:t>
      </w:r>
      <w:r>
        <w:rPr>
          <w:b/>
        </w:rPr>
        <w:t xml:space="preserve"> </w:t>
      </w:r>
      <w:proofErr w:type="spellStart"/>
      <w:r>
        <w:rPr>
          <w:b/>
        </w:rPr>
        <w:t>aurkeztua</w:t>
      </w:r>
      <w:proofErr w:type="spellEnd"/>
    </w:p>
    <w:p w14:paraId="7225EA90" w14:textId="1794927E" w:rsidR="00DD7A0A" w:rsidRPr="00FE74F7" w:rsidRDefault="000D5614" w:rsidP="00FE74F7">
      <w:pPr>
        <w:jc w:val="both"/>
      </w:pPr>
      <w:r>
        <w:t>Z</w:t>
      </w:r>
      <w:r w:rsidR="00DD7A0A">
        <w:t xml:space="preserve">uzenketa, </w:t>
      </w:r>
      <w:r>
        <w:t>xede duena</w:t>
      </w:r>
      <w:r w:rsidR="00DD7A0A">
        <w:t xml:space="preserve"> aldatze</w:t>
      </w:r>
      <w:r>
        <w:t xml:space="preserve">a </w:t>
      </w:r>
      <w:r w:rsidR="00DD7A0A">
        <w:t>Gardentasunari, Informazio Publikoa Eskuratzeari eta Gobernu Onari buruzko maiatzaren 17ko 5/2018 Foru Legea aldatz</w:t>
      </w:r>
      <w:r>
        <w:t>eko</w:t>
      </w:r>
      <w:r w:rsidR="00DD7A0A">
        <w:t xml:space="preserve"> </w:t>
      </w:r>
      <w:r w:rsidR="00E450C7">
        <w:t>f</w:t>
      </w:r>
      <w:r w:rsidR="00DD7A0A">
        <w:t>oru-lege proiektuaren 1. artikuluaren hogeita hemeretzigarren apartatua.</w:t>
      </w:r>
    </w:p>
    <w:p w14:paraId="33A4867B" w14:textId="6CE65773" w:rsidR="00DD7A0A" w:rsidRPr="00FE74F7" w:rsidRDefault="00DD7A0A" w:rsidP="00FE74F7">
      <w:pPr>
        <w:jc w:val="both"/>
      </w:pPr>
      <w:r>
        <w:t xml:space="preserve">Proposatzen da Gardentasunari, Informazio Publikoa Eskuratzeari eta Gobernu Onari buruzko maiatzaren 17ko 5/2018 Foru Legea aldatzea xede duen </w:t>
      </w:r>
      <w:r w:rsidR="00E450C7">
        <w:t>f</w:t>
      </w:r>
      <w:r>
        <w:t>oru-lege proiektuaren 1. artikuluaren hogeita hemeretzigarren apartatua aldatzea.</w:t>
      </w:r>
    </w:p>
    <w:p w14:paraId="49C7F360" w14:textId="77777777" w:rsidR="00DD7A0A" w:rsidRPr="00FE74F7" w:rsidRDefault="00DD7A0A" w:rsidP="00FE74F7">
      <w:pPr>
        <w:jc w:val="both"/>
      </w:pPr>
      <w:r>
        <w:t>Honako hau esan ordez:</w:t>
      </w:r>
    </w:p>
    <w:p w14:paraId="16D089C9" w14:textId="77777777" w:rsidR="00DD7A0A" w:rsidRPr="00FE74F7" w:rsidRDefault="00DD7A0A" w:rsidP="00FE74F7">
      <w:pPr>
        <w:jc w:val="both"/>
      </w:pPr>
      <w:r>
        <w:t>“Hamargarren xedapen gehigarria. Toki entitateei babesa eta laguntza ematea publizitate aktiboko betebeharrak betetzeko.</w:t>
      </w:r>
    </w:p>
    <w:p w14:paraId="5942AAAD" w14:textId="77777777" w:rsidR="00DD7A0A" w:rsidRPr="00FE74F7" w:rsidRDefault="00DD7A0A" w:rsidP="00FE74F7">
      <w:pPr>
        <w:jc w:val="both"/>
      </w:pPr>
      <w:r>
        <w:t>Nafarroako Gobernuak laguntza eta babesa emanen die toki entitateei, aplikagarriak zaizkien publizitate betebeharrak bete ditzaten”.</w:t>
      </w:r>
    </w:p>
    <w:p w14:paraId="6D9A93B3" w14:textId="77777777" w:rsidR="00DD7A0A" w:rsidRPr="00FE74F7" w:rsidRDefault="00DD7A0A" w:rsidP="00FE74F7">
      <w:pPr>
        <w:jc w:val="both"/>
      </w:pPr>
      <w:r>
        <w:t>Honako hau jartzea proposatzen da:</w:t>
      </w:r>
    </w:p>
    <w:p w14:paraId="5E212699" w14:textId="77777777" w:rsidR="00DD7A0A" w:rsidRPr="00FE74F7" w:rsidRDefault="00DD7A0A" w:rsidP="00FE74F7">
      <w:pPr>
        <w:jc w:val="both"/>
      </w:pPr>
      <w:r>
        <w:t>“Hamargarren xedapen gehigarria. Toki entitateei babesa eta laguntza ematea publizitate aktiboko betebeharrak betetzeko.</w:t>
      </w:r>
    </w:p>
    <w:p w14:paraId="38D29D11" w14:textId="635DBBBB" w:rsidR="00170DB8" w:rsidRDefault="00DD7A0A" w:rsidP="00FE74F7">
      <w:pPr>
        <w:jc w:val="both"/>
      </w:pPr>
      <w:r>
        <w:t>Nafarroako Gobernuak baliabide egokiz lagunduko die toki entitateei, eta haiekin lankidetzan jardunen da, bereziki hiru mila biztanle baino gutxiago dituztenekin, aplikatzekoak zaizkien publizitate-betebeharrak bete ahal izan ditzaten”.</w:t>
      </w:r>
    </w:p>
    <w:p w14:paraId="5DE1F23F" w14:textId="77777777" w:rsidR="00170DB8" w:rsidRDefault="00170DB8">
      <w:r>
        <w:br w:type="page"/>
      </w:r>
    </w:p>
    <w:p w14:paraId="02E054B8" w14:textId="77777777" w:rsidR="00DD7A0A" w:rsidRDefault="00DD7A0A" w:rsidP="00580B6E">
      <w:pPr>
        <w:pStyle w:val="Ttulo1"/>
        <w:rPr>
          <w:rFonts w:cstheme="minorHAnsi"/>
          <w:b/>
          <w:bCs/>
        </w:rPr>
      </w:pPr>
      <w:r>
        <w:rPr>
          <w:b/>
        </w:rPr>
        <w:lastRenderedPageBreak/>
        <w:t>25. zuzenketa</w:t>
      </w:r>
    </w:p>
    <w:p w14:paraId="731ECB84" w14:textId="67EB97D6" w:rsidR="00DD7A0A" w:rsidRPr="005A091F" w:rsidRDefault="00DD7A0A" w:rsidP="00BF064D">
      <w:pPr>
        <w:autoSpaceDE w:val="0"/>
        <w:autoSpaceDN w:val="0"/>
        <w:adjustRightInd w:val="0"/>
        <w:spacing w:after="120" w:line="276" w:lineRule="auto"/>
        <w:jc w:val="both"/>
        <w:rPr>
          <w:rFonts w:cstheme="minorHAnsi"/>
          <w:b/>
          <w:bCs/>
        </w:rPr>
      </w:pPr>
      <w:r>
        <w:rPr>
          <w:b/>
        </w:rPr>
        <w:t xml:space="preserve">Unión del </w:t>
      </w:r>
      <w:proofErr w:type="spellStart"/>
      <w:r>
        <w:rPr>
          <w:b/>
        </w:rPr>
        <w:t>Pueblo</w:t>
      </w:r>
      <w:proofErr w:type="spellEnd"/>
      <w:r>
        <w:rPr>
          <w:b/>
        </w:rPr>
        <w:t xml:space="preserve"> Navarro </w:t>
      </w:r>
      <w:r w:rsidR="001A0309">
        <w:rPr>
          <w:b/>
        </w:rPr>
        <w:t>t</w:t>
      </w:r>
      <w:r w:rsidR="009F52C5">
        <w:rPr>
          <w:b/>
        </w:rPr>
        <w:t>alde parlamentarioak</w:t>
      </w:r>
      <w:r>
        <w:rPr>
          <w:b/>
        </w:rPr>
        <w:t xml:space="preserve"> </w:t>
      </w:r>
      <w:proofErr w:type="spellStart"/>
      <w:r>
        <w:rPr>
          <w:b/>
        </w:rPr>
        <w:t>aurkeztua</w:t>
      </w:r>
      <w:proofErr w:type="spellEnd"/>
    </w:p>
    <w:p w14:paraId="65F4A695" w14:textId="5D6BF8BD" w:rsidR="00DD7A0A" w:rsidRPr="00D44CA2" w:rsidRDefault="00B703BD" w:rsidP="00BF064D">
      <w:pPr>
        <w:spacing w:after="120" w:line="276" w:lineRule="auto"/>
        <w:jc w:val="both"/>
        <w:rPr>
          <w:rFonts w:cstheme="minorHAnsi"/>
        </w:rPr>
      </w:pPr>
      <w:r>
        <w:t>H</w:t>
      </w:r>
      <w:r w:rsidR="00DD7A0A">
        <w:t>ogeita hemeretzigarren puntua aldatzeko</w:t>
      </w:r>
      <w:r>
        <w:t xml:space="preserve"> zuzenket</w:t>
      </w:r>
      <w:r w:rsidR="00DD7A0A">
        <w:t>a.</w:t>
      </w:r>
    </w:p>
    <w:p w14:paraId="75A79AB0" w14:textId="2464C97A" w:rsidR="00DD7A0A" w:rsidRPr="00EF5184" w:rsidRDefault="00DD7A0A" w:rsidP="00BF064D">
      <w:pPr>
        <w:spacing w:after="120" w:line="276" w:lineRule="auto"/>
        <w:jc w:val="both"/>
        <w:rPr>
          <w:rFonts w:cstheme="minorHAnsi"/>
        </w:rPr>
      </w:pPr>
      <w:r>
        <w:t>Aldatu egiten da 1. artikuluaren hogeita hemeretzigarren puntua, eta honela geldituko da testua:</w:t>
      </w:r>
    </w:p>
    <w:p w14:paraId="39E635BE" w14:textId="77777777" w:rsidR="00DD7A0A" w:rsidRPr="00EF5184" w:rsidRDefault="00DD7A0A" w:rsidP="00BF064D">
      <w:pPr>
        <w:spacing w:after="120" w:line="276" w:lineRule="auto"/>
        <w:jc w:val="both"/>
        <w:rPr>
          <w:rFonts w:cstheme="minorHAnsi"/>
        </w:rPr>
      </w:pPr>
      <w:r>
        <w:t>“Xedapen gehigarri berri bat eransten da, testu hau izanen duena:</w:t>
      </w:r>
    </w:p>
    <w:p w14:paraId="4FA891C4" w14:textId="77777777" w:rsidR="00DD7A0A" w:rsidRPr="00EF5184" w:rsidRDefault="00DD7A0A" w:rsidP="00BF064D">
      <w:pPr>
        <w:spacing w:after="120" w:line="276" w:lineRule="auto"/>
        <w:jc w:val="both"/>
        <w:rPr>
          <w:rFonts w:cstheme="minorHAnsi"/>
        </w:rPr>
      </w:pPr>
      <w:r>
        <w:t>Hamargarren xedapen gehigarria. Toki entitateei babesa eta laguntza ematea publizitate aktiboko eta informazio publikoko betebeharrak betetzeko.</w:t>
      </w:r>
    </w:p>
    <w:p w14:paraId="10ECDA95" w14:textId="77777777" w:rsidR="00DD7A0A" w:rsidRPr="00EF5184" w:rsidRDefault="00DD7A0A" w:rsidP="00BF064D">
      <w:pPr>
        <w:spacing w:after="120" w:line="276" w:lineRule="auto"/>
        <w:jc w:val="both"/>
        <w:rPr>
          <w:rFonts w:cstheme="minorHAnsi"/>
        </w:rPr>
      </w:pPr>
      <w:r>
        <w:t>Nafarroako Gobernuak, gardentasunaren alorreko eskumena duen departamentuaren bitartez, sostengu teknikoa eman eta urtero dirulaguntza-deialdi bat onetsiko du, xede harturik toki-entitateek modua izan dezaten publizitate aktiboaren eta informazio publikoaren alorreko beren betebeharrak betetzeko. Deialdi horretara funts aski bideratuko dira, ez dadin inongo toki entitaterik bazter gera aurrekonturik ezagatik”.</w:t>
      </w:r>
    </w:p>
    <w:p w14:paraId="698A3974" w14:textId="21E47123" w:rsidR="00DD7A0A" w:rsidRDefault="00DD7A0A" w:rsidP="00BF064D">
      <w:pPr>
        <w:spacing w:after="120" w:line="276" w:lineRule="auto"/>
        <w:jc w:val="both"/>
        <w:rPr>
          <w:rFonts w:cstheme="minorHAnsi"/>
        </w:rPr>
      </w:pPr>
      <w:r>
        <w:t xml:space="preserve">Zioak: toki-entitate gehien-gehienek ez daukate bitartekorik Gardentasunari buruzko Foru Legeak ezartzen dizkien betebeharrak </w:t>
      </w:r>
      <w:proofErr w:type="spellStart"/>
      <w:r>
        <w:t>betzeko</w:t>
      </w:r>
      <w:proofErr w:type="spellEnd"/>
      <w:r>
        <w:t xml:space="preserve"> modukorik. Haiei sostengu teknikoa eman beharra dago; baina, batez ere, haiei diruz lagundu beharra dago, betebehar horiei erantzun ahal izateko beharrezko bitarteko tekniko eta materialak lortu ahal izan ditzaten. Proiektuaren testua izugarri anbiguoa da, eta Gobernua ez du ezertara behartzen, Gobernua bera izaki toki-entitateentzako betebehar-ezarpena sustatzen duena.</w:t>
      </w:r>
    </w:p>
    <w:p w14:paraId="64FB62CA" w14:textId="77777777" w:rsidR="00DD7A0A" w:rsidRPr="00FE74F7" w:rsidRDefault="00DD7A0A" w:rsidP="00580B6E">
      <w:pPr>
        <w:pStyle w:val="Ttulo1"/>
        <w:rPr>
          <w:b/>
          <w:bCs/>
        </w:rPr>
      </w:pPr>
      <w:r>
        <w:rPr>
          <w:b/>
        </w:rPr>
        <w:t>26. zuzenketa</w:t>
      </w:r>
    </w:p>
    <w:p w14:paraId="1B09D34D" w14:textId="55D667C6" w:rsidR="00DD7A0A" w:rsidRPr="00FE74F7" w:rsidRDefault="00DD7A0A" w:rsidP="00FE74F7">
      <w:pPr>
        <w:jc w:val="both"/>
        <w:rPr>
          <w:b/>
          <w:bCs/>
        </w:rPr>
      </w:pPr>
      <w:r>
        <w:rPr>
          <w:b/>
        </w:rPr>
        <w:t xml:space="preserve">Nafarroako Alderdi Popularra, Unión del </w:t>
      </w:r>
      <w:proofErr w:type="spellStart"/>
      <w:r>
        <w:rPr>
          <w:b/>
        </w:rPr>
        <w:t>Pueblo</w:t>
      </w:r>
      <w:proofErr w:type="spellEnd"/>
      <w:r>
        <w:rPr>
          <w:b/>
        </w:rPr>
        <w:t xml:space="preserve"> Navarro, Geroa Bai, Contigo Navarra-Zurekin Nafarroa, EH Bildu Nafarroa eta Nafarroako Alderdi Sozialista </w:t>
      </w:r>
      <w:r w:rsidR="001A0309">
        <w:rPr>
          <w:b/>
        </w:rPr>
        <w:t>t</w:t>
      </w:r>
      <w:r w:rsidR="009F52C5">
        <w:rPr>
          <w:b/>
        </w:rPr>
        <w:t>alde parlamentarioek</w:t>
      </w:r>
      <w:r>
        <w:rPr>
          <w:b/>
        </w:rPr>
        <w:t xml:space="preserve"> </w:t>
      </w:r>
      <w:proofErr w:type="spellStart"/>
      <w:r>
        <w:rPr>
          <w:b/>
        </w:rPr>
        <w:t>aurkeztua</w:t>
      </w:r>
      <w:proofErr w:type="spellEnd"/>
    </w:p>
    <w:p w14:paraId="74750193" w14:textId="53D4FD17" w:rsidR="00DD7A0A" w:rsidRPr="00FE74F7" w:rsidRDefault="00DD7A0A" w:rsidP="00FE74F7">
      <w:pPr>
        <w:jc w:val="both"/>
      </w:pPr>
      <w:r>
        <w:t>Foru-lege proiektuaren azken xedapenetako lehenaren 1. apartatuaren edukia aldatzea proposatzen da, halako moldez non honako testu hau izanen baitu:</w:t>
      </w:r>
    </w:p>
    <w:p w14:paraId="47CA6847" w14:textId="77777777" w:rsidR="00DD7A0A" w:rsidRPr="002E3BCB" w:rsidRDefault="00DD7A0A" w:rsidP="00FE74F7">
      <w:pPr>
        <w:jc w:val="both"/>
      </w:pPr>
      <w:r>
        <w:t>"1. Nafarroako Gobernuak foru dekretu baten bidez garatuko ditu Gardentasunari, Informazio Publikoa Eskuratzeari eta Gobernu Onari buruzko maiatzaren 17ko 5/2018 Foru Legean interes-taldeei, haien jokabide-kodeari eta haien erregistroa kudeatzeari buruz dauden artikuluak, zeinak aplikatuko baitzaizkie Nafarroako Foru Eraentza Berrezarri eta Hobetzeari buruzko abuztuaren 10eko 13/1982 Lege Organikoaren 10. artikuluaren b) eta c) letretan jasotako foru erakundeei.</w:t>
      </w:r>
    </w:p>
    <w:p w14:paraId="3B0F39A5" w14:textId="56B8231B" w:rsidR="00DD7A0A" w:rsidRPr="00FE74F7" w:rsidRDefault="00DD7A0A" w:rsidP="00FE74F7">
      <w:pPr>
        <w:jc w:val="both"/>
      </w:pPr>
      <w:r>
        <w:t xml:space="preserve">Zioak: Foru-lege proiektuaren testuaren aldaketa zertarako eta </w:t>
      </w:r>
      <w:proofErr w:type="spellStart"/>
      <w:r>
        <w:t>LORAFNAk</w:t>
      </w:r>
      <w:proofErr w:type="spellEnd"/>
      <w:r>
        <w:t xml:space="preserve"> bermatzen duen parlamentu-autonomia babesteko proposatzen da; izan ere, foru-lege proiektuak interes-taldeentzat jasotzen duen araubidea Nafarroako Parlamentuari ere aplikatzekoa litzateke, hain zuzen ere badagoenean erregelamendu-erreserba bat, zeinaren arabera Parlamentuaren barne-antolamendu eta -funtzionamenduko aferetan eragiten duten gaiak Parlamentuko Erregelamenduaren bitartez behar diren erregulatu.</w:t>
      </w:r>
    </w:p>
    <w:p w14:paraId="52233E37" w14:textId="77777777" w:rsidR="00DD7A0A" w:rsidRPr="00FE74F7" w:rsidRDefault="00DD7A0A" w:rsidP="00FE74F7">
      <w:pPr>
        <w:jc w:val="both"/>
      </w:pPr>
      <w:r>
        <w:t>Bestetik, “foru lege honetako apartatuak” aipamena aldatzea ere proposatzen da, eta horren ordez “Gardentasunari, Informazio Publikoa Eskuratzeari eta Gobernu Onari buruzko maiatzaren 17ko 5/2018 Foru Legeko artikuluak” jartzea, horrela modua egon dadin erregelamenduzko garapena egiteko interes-taldeei, jokabide-kodeari eta horien erregistroaren kudeaketari dagokienez, aipatu foru legean xedatzen denaren arabera.</w:t>
      </w:r>
    </w:p>
    <w:sectPr w:rsidR="00DD7A0A" w:rsidRPr="00FE74F7" w:rsidSect="00AB4A41">
      <w:pgSz w:w="11906" w:h="16838"/>
      <w:pgMar w:top="709" w:right="1701"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362"/>
    <w:rsid w:val="00014333"/>
    <w:rsid w:val="00023B3D"/>
    <w:rsid w:val="00025DDB"/>
    <w:rsid w:val="00045E4B"/>
    <w:rsid w:val="0005228B"/>
    <w:rsid w:val="00055EC5"/>
    <w:rsid w:val="00060AB2"/>
    <w:rsid w:val="0006141F"/>
    <w:rsid w:val="00097FB9"/>
    <w:rsid w:val="000C35B0"/>
    <w:rsid w:val="000C7CFD"/>
    <w:rsid w:val="000D5614"/>
    <w:rsid w:val="000D75C6"/>
    <w:rsid w:val="000E12B8"/>
    <w:rsid w:val="000E294D"/>
    <w:rsid w:val="000E4B61"/>
    <w:rsid w:val="000F1DEB"/>
    <w:rsid w:val="000F6627"/>
    <w:rsid w:val="00120FA9"/>
    <w:rsid w:val="00126ECF"/>
    <w:rsid w:val="001364FA"/>
    <w:rsid w:val="0015472B"/>
    <w:rsid w:val="00170CD8"/>
    <w:rsid w:val="00170DB8"/>
    <w:rsid w:val="001A0309"/>
    <w:rsid w:val="001C4179"/>
    <w:rsid w:val="001C4C66"/>
    <w:rsid w:val="001E2511"/>
    <w:rsid w:val="002166E3"/>
    <w:rsid w:val="00236EFA"/>
    <w:rsid w:val="00263818"/>
    <w:rsid w:val="002B313A"/>
    <w:rsid w:val="002C27EA"/>
    <w:rsid w:val="002D17E7"/>
    <w:rsid w:val="002D1F23"/>
    <w:rsid w:val="002E3BCB"/>
    <w:rsid w:val="00307294"/>
    <w:rsid w:val="0030780F"/>
    <w:rsid w:val="00317799"/>
    <w:rsid w:val="00326ECA"/>
    <w:rsid w:val="00332309"/>
    <w:rsid w:val="00333B63"/>
    <w:rsid w:val="00345375"/>
    <w:rsid w:val="003801D1"/>
    <w:rsid w:val="00384C78"/>
    <w:rsid w:val="00391DF7"/>
    <w:rsid w:val="003B7991"/>
    <w:rsid w:val="003D4EC9"/>
    <w:rsid w:val="003F46B4"/>
    <w:rsid w:val="00404F8D"/>
    <w:rsid w:val="004108AB"/>
    <w:rsid w:val="004716D9"/>
    <w:rsid w:val="00480DF3"/>
    <w:rsid w:val="004937AF"/>
    <w:rsid w:val="00494BF6"/>
    <w:rsid w:val="00497261"/>
    <w:rsid w:val="004D7C40"/>
    <w:rsid w:val="004E3312"/>
    <w:rsid w:val="00523504"/>
    <w:rsid w:val="00536A22"/>
    <w:rsid w:val="005379C9"/>
    <w:rsid w:val="00552362"/>
    <w:rsid w:val="00555347"/>
    <w:rsid w:val="0056701A"/>
    <w:rsid w:val="00580B6E"/>
    <w:rsid w:val="005A29A1"/>
    <w:rsid w:val="005A7AE4"/>
    <w:rsid w:val="005B0C21"/>
    <w:rsid w:val="005D200B"/>
    <w:rsid w:val="005E6D0C"/>
    <w:rsid w:val="006324BC"/>
    <w:rsid w:val="006514F4"/>
    <w:rsid w:val="006A39AC"/>
    <w:rsid w:val="006A3B3C"/>
    <w:rsid w:val="006B7502"/>
    <w:rsid w:val="006F04D5"/>
    <w:rsid w:val="006F0B75"/>
    <w:rsid w:val="006F265D"/>
    <w:rsid w:val="006F28E4"/>
    <w:rsid w:val="00700D91"/>
    <w:rsid w:val="00706F10"/>
    <w:rsid w:val="00727F70"/>
    <w:rsid w:val="00741896"/>
    <w:rsid w:val="00750E17"/>
    <w:rsid w:val="00756847"/>
    <w:rsid w:val="00761EEF"/>
    <w:rsid w:val="007672B7"/>
    <w:rsid w:val="007742F1"/>
    <w:rsid w:val="00781A82"/>
    <w:rsid w:val="007C1ED0"/>
    <w:rsid w:val="007C6EF4"/>
    <w:rsid w:val="007E1C57"/>
    <w:rsid w:val="0084224F"/>
    <w:rsid w:val="00845D69"/>
    <w:rsid w:val="00847E39"/>
    <w:rsid w:val="00862632"/>
    <w:rsid w:val="00864A94"/>
    <w:rsid w:val="00871EE7"/>
    <w:rsid w:val="008E00E1"/>
    <w:rsid w:val="0090435C"/>
    <w:rsid w:val="009506FA"/>
    <w:rsid w:val="009A512B"/>
    <w:rsid w:val="009B70C5"/>
    <w:rsid w:val="009F52C5"/>
    <w:rsid w:val="00A20142"/>
    <w:rsid w:val="00A40E66"/>
    <w:rsid w:val="00A63DF7"/>
    <w:rsid w:val="00A84A9F"/>
    <w:rsid w:val="00AA759E"/>
    <w:rsid w:val="00AB4A41"/>
    <w:rsid w:val="00AF4BF4"/>
    <w:rsid w:val="00AF73E0"/>
    <w:rsid w:val="00B015BF"/>
    <w:rsid w:val="00B04928"/>
    <w:rsid w:val="00B20792"/>
    <w:rsid w:val="00B221CB"/>
    <w:rsid w:val="00B26B98"/>
    <w:rsid w:val="00B64BE7"/>
    <w:rsid w:val="00B703BD"/>
    <w:rsid w:val="00B705C6"/>
    <w:rsid w:val="00B82ECC"/>
    <w:rsid w:val="00B97FE9"/>
    <w:rsid w:val="00BA148A"/>
    <w:rsid w:val="00BA4682"/>
    <w:rsid w:val="00BB5281"/>
    <w:rsid w:val="00BB5D39"/>
    <w:rsid w:val="00BF064D"/>
    <w:rsid w:val="00BF098E"/>
    <w:rsid w:val="00C046D5"/>
    <w:rsid w:val="00C22964"/>
    <w:rsid w:val="00C3654F"/>
    <w:rsid w:val="00C458D3"/>
    <w:rsid w:val="00C47352"/>
    <w:rsid w:val="00C556D2"/>
    <w:rsid w:val="00C9711F"/>
    <w:rsid w:val="00D41325"/>
    <w:rsid w:val="00D45DC7"/>
    <w:rsid w:val="00D776F0"/>
    <w:rsid w:val="00D96E3A"/>
    <w:rsid w:val="00DD7A0A"/>
    <w:rsid w:val="00DE1B11"/>
    <w:rsid w:val="00DE5E7E"/>
    <w:rsid w:val="00DF20EF"/>
    <w:rsid w:val="00E26C23"/>
    <w:rsid w:val="00E450C7"/>
    <w:rsid w:val="00E85555"/>
    <w:rsid w:val="00E86127"/>
    <w:rsid w:val="00E86C7B"/>
    <w:rsid w:val="00E9584B"/>
    <w:rsid w:val="00EA3880"/>
    <w:rsid w:val="00EA6A6B"/>
    <w:rsid w:val="00ED7E50"/>
    <w:rsid w:val="00F10DF0"/>
    <w:rsid w:val="00F2481D"/>
    <w:rsid w:val="00F4210B"/>
    <w:rsid w:val="00F769A9"/>
    <w:rsid w:val="00F76D41"/>
    <w:rsid w:val="00FE74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D7329"/>
  <w15:chartTrackingRefBased/>
  <w15:docId w15:val="{5C27CFA8-E022-40B7-8BB6-87CA40C2D2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E294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294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9614E-ACE2-4F7E-8895-D014F9B76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11</Pages>
  <Words>3697</Words>
  <Characters>20338</Characters>
  <Application>Microsoft Office Word</Application>
  <DocSecurity>0</DocSecurity>
  <Lines>169</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138</cp:revision>
  <cp:lastPrinted>2026-02-06T12:15:00Z</cp:lastPrinted>
  <dcterms:created xsi:type="dcterms:W3CDTF">2026-01-29T08:12:00Z</dcterms:created>
  <dcterms:modified xsi:type="dcterms:W3CDTF">2026-02-09T08:05:00Z</dcterms:modified>
</cp:coreProperties>
</file>