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C8C69" w14:textId="77777777" w:rsidR="00FA6337" w:rsidRPr="0021100A" w:rsidRDefault="00FA6337" w:rsidP="00FA6337">
      <w:pPr>
        <w:pStyle w:val="OFI-FIRMA3"/>
        <w:rPr>
          <w:noProof/>
          <w:sz w:val="16"/>
          <w:szCs w:val="16"/>
        </w:rPr>
      </w:pPr>
    </w:p>
    <w:p w14:paraId="357354C3" w14:textId="77777777" w:rsidR="00FA6337" w:rsidRDefault="00FA6337" w:rsidP="00FA6337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48794A8" w14:textId="768E5C19" w:rsidR="00FA6337" w:rsidRPr="00187F76" w:rsidRDefault="00FA6337" w:rsidP="00FA6337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597AE4">
        <w:rPr>
          <w:rFonts w:ascii="Arial" w:hAnsi="Arial"/>
          <w:b/>
          <w:bCs/>
          <w:noProof/>
          <w:sz w:val="24"/>
          <w:lang w:val="es-ES"/>
        </w:rPr>
        <w:t>11-26/MOC-00008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502678">
        <w:rPr>
          <w:rFonts w:ascii="Arial" w:hAnsi="Arial"/>
          <w:b/>
          <w:bCs/>
          <w:sz w:val="24"/>
          <w:lang w:val="es-ES"/>
        </w:rPr>
        <w:t xml:space="preserve">Resolución </w:t>
      </w:r>
      <w:r w:rsidRPr="00597AE4">
        <w:rPr>
          <w:rFonts w:ascii="Arial" w:hAnsi="Arial"/>
          <w:b/>
          <w:bCs/>
          <w:noProof/>
          <w:sz w:val="24"/>
          <w:lang w:val="es-ES"/>
        </w:rPr>
        <w:t xml:space="preserve">por la que se insta al </w:t>
      </w:r>
      <w:r w:rsidR="00502678">
        <w:rPr>
          <w:rFonts w:ascii="Arial" w:hAnsi="Arial"/>
          <w:b/>
          <w:bCs/>
          <w:noProof/>
          <w:sz w:val="24"/>
          <w:lang w:val="es-ES"/>
        </w:rPr>
        <w:t xml:space="preserve">Departamento de Salud del </w:t>
      </w:r>
      <w:r w:rsidRPr="00597AE4">
        <w:rPr>
          <w:rFonts w:ascii="Arial" w:hAnsi="Arial"/>
          <w:b/>
          <w:bCs/>
          <w:noProof/>
          <w:sz w:val="24"/>
          <w:lang w:val="es-ES"/>
        </w:rPr>
        <w:t>Gobierno de Navarra a crear la "Figura de Apoyo y Asesoramiento Integral a Familias con Diagnósticos Complejos" (FAIFDC)</w:t>
      </w:r>
    </w:p>
    <w:p w14:paraId="005EC661" w14:textId="77777777" w:rsidR="00FA6337" w:rsidRDefault="00FA6337" w:rsidP="00FA6337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597AE4">
        <w:rPr>
          <w:noProof/>
        </w:rPr>
        <w:t>Comisión de Salud</w:t>
      </w:r>
    </w:p>
    <w:p w14:paraId="4EED2671" w14:textId="7F2347A3" w:rsidR="00FA6337" w:rsidRDefault="00FA6337" w:rsidP="00FA6337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97AE4">
        <w:rPr>
          <w:noProof/>
        </w:rPr>
        <w:t xml:space="preserve">por la que se insta al </w:t>
      </w:r>
      <w:r w:rsidR="00502678">
        <w:rPr>
          <w:noProof/>
        </w:rPr>
        <w:t xml:space="preserve">Departamento de Salud del </w:t>
      </w:r>
      <w:r w:rsidRPr="00597AE4">
        <w:rPr>
          <w:noProof/>
        </w:rPr>
        <w:t>Gobierno de Navarra a crear la "Figura de Apoyo y Asesoramiento Integral a Familias con Diagnósticos Complejos" (FAIFDC)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597AE4">
        <w:rPr>
          <w:noProof/>
        </w:rPr>
        <w:t>Comisión de Salud</w:t>
      </w:r>
      <w:r>
        <w:t xml:space="preserve"> del Parlamento de Navarra en sesión celebrada el día </w:t>
      </w:r>
      <w:r w:rsidRPr="00597AE4">
        <w:rPr>
          <w:noProof/>
        </w:rPr>
        <w:t>6 de febrero de 2026</w:t>
      </w:r>
      <w:r>
        <w:t xml:space="preserve">, derivada de la moción presentada por </w:t>
      </w:r>
      <w:r w:rsidRPr="00597AE4">
        <w:rPr>
          <w:noProof/>
        </w:rPr>
        <w:t>el Ilmo. Sr. Portavoz D. Javier García Jiménez (G.P. Partido Popular de Navarra)</w:t>
      </w:r>
      <w:r>
        <w:t xml:space="preserve"> y publicada en el Boletín Oficial del Parlamento de Navarra núm. </w:t>
      </w:r>
      <w:r w:rsidRPr="00597AE4">
        <w:rPr>
          <w:noProof/>
        </w:rPr>
        <w:t>5</w:t>
      </w:r>
      <w:r>
        <w:t xml:space="preserve"> de </w:t>
      </w:r>
      <w:r w:rsidRPr="00597AE4">
        <w:rPr>
          <w:noProof/>
        </w:rPr>
        <w:t>23 de enero de 2026</w:t>
      </w:r>
      <w:r>
        <w:t xml:space="preserve">, </w:t>
      </w:r>
      <w:r>
        <w:rPr>
          <w:bCs/>
          <w:iCs/>
        </w:rPr>
        <w:t>cuyo texto se inserta a continuación:</w:t>
      </w:r>
    </w:p>
    <w:p w14:paraId="15B0305E" w14:textId="6B68E331" w:rsidR="00502678" w:rsidRDefault="00502678" w:rsidP="00502678">
      <w:pPr>
        <w:pStyle w:val="OFI-TEXTO1"/>
      </w:pPr>
      <w:r>
        <w:tab/>
      </w:r>
      <w:r w:rsidR="00FA6337">
        <w:t>"</w:t>
      </w:r>
      <w:r>
        <w:t xml:space="preserve">El Parlamento de Navarra insta al Departamento </w:t>
      </w:r>
      <w:r>
        <w:t xml:space="preserve">de Salud </w:t>
      </w:r>
      <w:r>
        <w:t>del Gobierno de Navarra a:</w:t>
      </w:r>
    </w:p>
    <w:p w14:paraId="233C30A3" w14:textId="77777777" w:rsidR="00502678" w:rsidRDefault="00502678" w:rsidP="00502678">
      <w:pPr>
        <w:pStyle w:val="OFI-TEXTO1"/>
      </w:pPr>
      <w:r>
        <w:tab/>
        <w:t>1. Crear la “Figura de Apoyo y Asesoramiento Integral a Familias con Diagnósticos Complejos” (FAIFDC). Se crea una figura técnica de referencia, accesible y centralizada, con funciones de orientación, coordinación y seguimiento de casos, dirigida a familias que afrontan diagnósticos complejos con necesidades multisistema (sanidad, servicios sociales, educación, empleo).</w:t>
      </w:r>
    </w:p>
    <w:p w14:paraId="57229051" w14:textId="77777777" w:rsidR="00502678" w:rsidRDefault="00502678" w:rsidP="00502678">
      <w:pPr>
        <w:pStyle w:val="OFI-TEXTO1"/>
      </w:pPr>
      <w:r>
        <w:tab/>
        <w:t>2. Crear una ventanilla única ofreciendo un punto de contacto único para la familia y una ruta asistencial clara.</w:t>
      </w:r>
    </w:p>
    <w:p w14:paraId="7AE8A786" w14:textId="7ACFB1AA" w:rsidR="00FA6337" w:rsidRDefault="00502678" w:rsidP="00502678">
      <w:pPr>
        <w:pStyle w:val="OFI-TEXTO1"/>
      </w:pPr>
      <w:r>
        <w:tab/>
        <w:t xml:space="preserve">3. Estudiar la posibilidad de crear la figura de un profesional gestor de casos que además de atender a las personas que padecen Síndrome de </w:t>
      </w:r>
      <w:proofErr w:type="spellStart"/>
      <w:r>
        <w:t>Dravet</w:t>
      </w:r>
      <w:proofErr w:type="spellEnd"/>
      <w:r>
        <w:t xml:space="preserve"> y otras enfermedades raras y a sus familias, </w:t>
      </w:r>
      <w:r>
        <w:lastRenderedPageBreak/>
        <w:t>coordine y gestione con otros Departamentos de salud las necesidades que de estas enfermedades se puedan derivar</w:t>
      </w:r>
      <w:r w:rsidR="00FA6337">
        <w:t>".</w:t>
      </w:r>
    </w:p>
    <w:p w14:paraId="4A6FAC2D" w14:textId="77777777" w:rsidR="00FA6337" w:rsidRDefault="00FA6337" w:rsidP="00FA6337">
      <w:pPr>
        <w:pStyle w:val="OFI-FECHA"/>
      </w:pPr>
      <w:r>
        <w:t xml:space="preserve">Pamplona, </w:t>
      </w:r>
      <w:r w:rsidRPr="00597AE4">
        <w:rPr>
          <w:noProof/>
        </w:rPr>
        <w:t>9 de febrero de 2026</w:t>
      </w:r>
    </w:p>
    <w:p w14:paraId="392D14C9" w14:textId="77777777" w:rsidR="00FA6337" w:rsidRDefault="00FA6337" w:rsidP="00FA6337">
      <w:pPr>
        <w:pStyle w:val="OFI-FIRMA3"/>
      </w:pPr>
      <w:r w:rsidRPr="00597AE4">
        <w:rPr>
          <w:noProof/>
        </w:rPr>
        <w:t>El Presidente</w:t>
      </w:r>
      <w:r>
        <w:t xml:space="preserve">:  </w:t>
      </w:r>
      <w:r w:rsidRPr="00597AE4">
        <w:rPr>
          <w:noProof/>
        </w:rPr>
        <w:t>Unai Hualde Iglesias</w:t>
      </w:r>
    </w:p>
    <w:p w14:paraId="11834614" w14:textId="77777777" w:rsidR="00C451FF" w:rsidRDefault="00C451FF"/>
    <w:sectPr w:rsidR="00C451FF" w:rsidSect="00FA63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5B2D7" w14:textId="77777777" w:rsidR="009067E6" w:rsidRDefault="009067E6" w:rsidP="00FA6337">
      <w:pPr>
        <w:spacing w:after="0" w:line="240" w:lineRule="auto"/>
      </w:pPr>
      <w:r>
        <w:separator/>
      </w:r>
    </w:p>
  </w:endnote>
  <w:endnote w:type="continuationSeparator" w:id="0">
    <w:p w14:paraId="1888C886" w14:textId="77777777" w:rsidR="009067E6" w:rsidRDefault="009067E6" w:rsidP="00FA6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DD606" w14:textId="77777777" w:rsidR="00FA6337" w:rsidRDefault="00FA63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C43E9" w14:textId="77777777" w:rsidR="00FA6337" w:rsidRDefault="00FA6337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A77CA" w14:textId="77777777" w:rsidR="00FA6337" w:rsidRDefault="00FA63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B29A4" w14:textId="77777777" w:rsidR="009067E6" w:rsidRDefault="009067E6" w:rsidP="00FA6337">
      <w:pPr>
        <w:spacing w:after="0" w:line="240" w:lineRule="auto"/>
      </w:pPr>
      <w:r>
        <w:separator/>
      </w:r>
    </w:p>
  </w:footnote>
  <w:footnote w:type="continuationSeparator" w:id="0">
    <w:p w14:paraId="571A358E" w14:textId="77777777" w:rsidR="009067E6" w:rsidRDefault="009067E6" w:rsidP="00FA6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D8D3" w14:textId="77777777" w:rsidR="00FA6337" w:rsidRDefault="00FA633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13FC1" w14:textId="77777777" w:rsidR="00FA6337" w:rsidRDefault="00FA633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2E0EB0C" wp14:editId="69A618D4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29499720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597AE4">
      <w:rPr>
        <w:noProof/>
      </w:rPr>
      <w:t>11-26/MOC-00008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0A269" w14:textId="77777777" w:rsidR="00FA6337" w:rsidRDefault="00FA6337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19CEB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2153615" r:id="rId2"/>
      </w:object>
    </w:r>
  </w:p>
  <w:p w14:paraId="1C836413" w14:textId="77777777" w:rsidR="00FA6337" w:rsidRDefault="00FA6337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FFEA2B2" wp14:editId="56B4517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0823757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B023E3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77A2F3C8" w14:textId="77777777" w:rsidR="00FA6337" w:rsidRDefault="00FA63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76170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337"/>
    <w:rsid w:val="001F2AE4"/>
    <w:rsid w:val="00265B50"/>
    <w:rsid w:val="002E09AF"/>
    <w:rsid w:val="00502678"/>
    <w:rsid w:val="006B6500"/>
    <w:rsid w:val="007875E4"/>
    <w:rsid w:val="009067E6"/>
    <w:rsid w:val="00911B26"/>
    <w:rsid w:val="00C451FF"/>
    <w:rsid w:val="00D41385"/>
    <w:rsid w:val="00FA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CBA5A"/>
  <w15:chartTrackingRefBased/>
  <w15:docId w15:val="{7B49A4AD-848C-4C2E-B2E2-163F6F790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A6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6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6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6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6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6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6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6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6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A633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633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633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A633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633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633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633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633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633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A6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633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A6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633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A6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633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A633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633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6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633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A633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A633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FA633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A633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A633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FA633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FA633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A6337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A63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633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FA63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633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301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2026-02-09T13:37:00Z</dcterms:created>
  <dcterms:modified xsi:type="dcterms:W3CDTF">2026-02-09T13:47:00Z</dcterms:modified>
</cp:coreProperties>
</file>