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4A4" w14:textId="3B8455B5" w:rsidR="001154A4" w:rsidRDefault="00F97085" w:rsidP="001154A4">
      <w:pPr>
        <w:spacing w:after="120" w:line="276" w:lineRule="auto"/>
        <w:jc w:val="both"/>
      </w:pPr>
      <w:r>
        <w:t>26PES-</w:t>
      </w:r>
      <w:r w:rsidR="009661EF">
        <w:t>50</w:t>
      </w:r>
    </w:p>
    <w:p w14:paraId="07CADBD4" w14:textId="6988DAEA" w:rsidR="009661EF" w:rsidRPr="009661EF" w:rsidRDefault="009661EF" w:rsidP="009661EF">
      <w:pPr>
        <w:spacing w:after="120" w:line="276" w:lineRule="auto"/>
        <w:jc w:val="both"/>
      </w:pPr>
      <w:r w:rsidRPr="009661EF">
        <w:t>Don Ángel Ansa Echegaray, miembro de las Cortes de Navarra, adscrito al</w:t>
      </w:r>
      <w:r>
        <w:t xml:space="preserve"> </w:t>
      </w:r>
      <w:r w:rsidRPr="009661EF">
        <w:t>Grupo Parlamentario Unión del Pueblo Navarro (UPN), al amparo de lo dispuesto</w:t>
      </w:r>
      <w:r>
        <w:t xml:space="preserve"> </w:t>
      </w:r>
      <w:r w:rsidRPr="009661EF">
        <w:t>en el Reglamento de la Cámara, realiza las siguientes preguntas escritas al</w:t>
      </w:r>
      <w:r>
        <w:t xml:space="preserve"> </w:t>
      </w:r>
      <w:r w:rsidRPr="009661EF">
        <w:t>Gobierno de Navarra, sobre la última Conferencia Sectorial de Turismo</w:t>
      </w:r>
      <w:r>
        <w:t xml:space="preserve"> </w:t>
      </w:r>
      <w:r w:rsidRPr="009661EF">
        <w:t>celebrada en Madrid, en la que se ha aprobado la simplificación y agilización del</w:t>
      </w:r>
      <w:r>
        <w:t xml:space="preserve"> </w:t>
      </w:r>
      <w:r w:rsidRPr="009661EF">
        <w:t>tramo final de la ejecución de los fondos europeos destinados a impulsar la</w:t>
      </w:r>
      <w:r>
        <w:t xml:space="preserve"> </w:t>
      </w:r>
      <w:r w:rsidRPr="009661EF">
        <w:t>transformación integral y sostenible del sector turístico:</w:t>
      </w:r>
    </w:p>
    <w:p w14:paraId="5ACA216B" w14:textId="35F64E0A" w:rsidR="009661EF" w:rsidRPr="009661EF" w:rsidRDefault="009661EF" w:rsidP="009661EF">
      <w:pPr>
        <w:spacing w:after="120" w:line="276" w:lineRule="auto"/>
        <w:jc w:val="both"/>
      </w:pPr>
      <w:r w:rsidRPr="009661EF">
        <w:t>1. ¿Cuáles son las medidas que se han aprobado destinadas para la</w:t>
      </w:r>
      <w:r>
        <w:t xml:space="preserve"> </w:t>
      </w:r>
      <w:r w:rsidRPr="009661EF">
        <w:t>simplificación y la agilización de la ejecución de los fondos europeos?</w:t>
      </w:r>
    </w:p>
    <w:p w14:paraId="440AC514" w14:textId="451CAE6C" w:rsidR="009661EF" w:rsidRPr="009661EF" w:rsidRDefault="009661EF" w:rsidP="009661EF">
      <w:pPr>
        <w:spacing w:after="120" w:line="276" w:lineRule="auto"/>
        <w:jc w:val="both"/>
      </w:pPr>
      <w:r w:rsidRPr="009661EF">
        <w:t>2. ¿Cuáles son los nuevos plazos aprobados para la ejecución de los fondos</w:t>
      </w:r>
      <w:r>
        <w:t xml:space="preserve"> </w:t>
      </w:r>
      <w:r w:rsidRPr="009661EF">
        <w:t>europeos destinados a turismo, tanto para los Planes de Sostenibilidad Turística</w:t>
      </w:r>
      <w:r>
        <w:t xml:space="preserve"> </w:t>
      </w:r>
      <w:r w:rsidRPr="009661EF">
        <w:t>en Destino (PSTD) y las Acciones de Cohesión entre Destinos (ACD)?</w:t>
      </w:r>
    </w:p>
    <w:p w14:paraId="6C3769CD" w14:textId="0753DD6A" w:rsidR="009661EF" w:rsidRPr="009661EF" w:rsidRDefault="009661EF" w:rsidP="009661EF">
      <w:pPr>
        <w:spacing w:after="120" w:line="276" w:lineRule="auto"/>
        <w:jc w:val="both"/>
      </w:pPr>
      <w:r w:rsidRPr="009661EF">
        <w:t>Pamplona, 11 de febrero de 2026</w:t>
      </w:r>
    </w:p>
    <w:p w14:paraId="5ED8E515" w14:textId="40545CDB" w:rsidR="009661EF" w:rsidRDefault="009661EF" w:rsidP="009661EF">
      <w:pPr>
        <w:spacing w:after="120" w:line="276" w:lineRule="auto"/>
        <w:jc w:val="both"/>
      </w:pPr>
      <w:r>
        <w:t xml:space="preserve">El Parlamentario Foral: </w:t>
      </w:r>
      <w:r w:rsidRPr="009661EF">
        <w:t>Ángel Ansa Echegaray</w:t>
      </w:r>
    </w:p>
    <w:sectPr w:rsidR="00966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1154A4"/>
    <w:rsid w:val="00657A40"/>
    <w:rsid w:val="009661EF"/>
    <w:rsid w:val="00E70F5C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2026-02-11T10:59:00Z</dcterms:created>
  <dcterms:modified xsi:type="dcterms:W3CDTF">2026-02-11T11:01:00Z</dcterms:modified>
</cp:coreProperties>
</file>