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E9E0" w14:textId="63B85A22" w:rsidR="00A741DA" w:rsidRDefault="00A741DA">
      <w:r>
        <w:t xml:space="preserve">26POR-91</w:t>
      </w:r>
    </w:p>
    <w:p w14:paraId="0C4C3587" w14:textId="778B18C2" w:rsidR="00A741DA" w:rsidRDefault="00A741DA" w:rsidP="00A741DA">
      <w:r>
        <w:t xml:space="preserve">2026ko otsailaren 26ko Osoko Bilkurarako gaurkotasun handiko galdera.</w:t>
      </w:r>
    </w:p>
    <w:p w14:paraId="6383DA45" w14:textId="695D3FF2" w:rsidR="00A741DA" w:rsidRDefault="00A741DA" w:rsidP="00A741DA">
      <w:r>
        <w:t xml:space="preserve">Nafarroako Gobernuko lehendakaria:</w:t>
      </w:r>
    </w:p>
    <w:p w14:paraId="0EB3A6ED" w14:textId="077E6A10" w:rsidR="00A741DA" w:rsidRDefault="00A741DA" w:rsidP="00A741DA">
      <w:r>
        <w:t xml:space="preserve">Nafarroako Gobernuaren Administrazioak zenbat ordaintzen du urtean Nafarroak hartzen duen bidaiderik gabeko adingabe atzerritar bakoitzeko?</w:t>
      </w:r>
    </w:p>
    <w:p w14:paraId="1D177F5B" w14:textId="396B0CAB" w:rsidR="00A741DA" w:rsidRDefault="00A741DA" w:rsidP="00A741DA">
      <w:r>
        <w:t xml:space="preserve">Iruñean, 2026ko otsailaren 22an</w:t>
      </w:r>
    </w:p>
    <w:p w14:paraId="3266B92C" w14:textId="63FED3FF" w:rsidR="00A741DA" w:rsidRDefault="00A741DA" w:rsidP="00A741DA">
      <w:r>
        <w:t xml:space="preserve">Foru-parlamentaria: Emilio Jiménez Román</w:t>
      </w:r>
    </w:p>
    <w:sectPr w:rsidR="00A74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DA"/>
    <w:rsid w:val="00A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2E57"/>
  <w15:chartTrackingRefBased/>
  <w15:docId w15:val="{8D64AB58-C9BD-4D35-8CBA-2C063D8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2026-02-23T08:17:00Z</dcterms:created>
  <dcterms:modified xsi:type="dcterms:W3CDTF">2026-02-23T08:19:00Z</dcterms:modified>
</cp:coreProperties>
</file>