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4DD0A" w14:textId="77777777" w:rsidR="000E60C7" w:rsidRPr="00840535" w:rsidRDefault="000E60C7" w:rsidP="000E60C7">
      <w:pPr>
        <w:pStyle w:val="OFI-FIRMA3"/>
        <w:rPr>
          <w:noProof/>
          <w:sz w:val="16"/>
          <w:szCs w:val="16"/>
        </w:rPr>
      </w:pPr>
    </w:p>
    <w:p w14:paraId="0910C4DE" w14:textId="77777777" w:rsidR="000E60C7" w:rsidRDefault="000E60C7" w:rsidP="000E60C7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635D3244" w14:textId="77777777" w:rsidR="000E60C7" w:rsidRDefault="000E60C7" w:rsidP="000E60C7">
      <w:pPr>
        <w:pStyle w:val="OFI-TITULO2"/>
      </w:pPr>
      <w:r w:rsidRPr="00486237">
        <w:rPr>
          <w:noProof/>
        </w:rPr>
        <w:t>11-25/MOC-00170</w:t>
      </w:r>
      <w:r>
        <w:t xml:space="preserve">. </w:t>
      </w:r>
      <w:r w:rsidRPr="002C0D8B">
        <w:t>Resolución</w:t>
      </w:r>
      <w:r>
        <w:t xml:space="preserve"> </w:t>
      </w:r>
      <w:r w:rsidRPr="00486237">
        <w:rPr>
          <w:noProof/>
        </w:rPr>
        <w:t>por la que se insta al Gobierno de Navarra a garantizar un servicio de calidad, mantener los puestos de trabajo y asegurar condiciones laborales dignas en la externalización de servicios de Salud Mental, entre el SNS-O y entidades privadas</w:t>
      </w:r>
    </w:p>
    <w:p w14:paraId="095E4EB2" w14:textId="77777777" w:rsidR="000E60C7" w:rsidRDefault="000E60C7" w:rsidP="000E60C7">
      <w:pPr>
        <w:pStyle w:val="OFI-TITULO3"/>
      </w:pPr>
      <w:r>
        <w:t xml:space="preserve">APROBACIÓN POR </w:t>
      </w:r>
      <w:r>
        <w:rPr>
          <w:noProof/>
        </w:rPr>
        <w:t>LA</w:t>
      </w:r>
      <w:r>
        <w:t xml:space="preserve"> </w:t>
      </w:r>
      <w:r w:rsidRPr="00486237">
        <w:rPr>
          <w:noProof/>
        </w:rPr>
        <w:t>Comisión de Salud</w:t>
      </w:r>
    </w:p>
    <w:p w14:paraId="01FDBD0A" w14:textId="77777777" w:rsidR="000E60C7" w:rsidRDefault="000E60C7" w:rsidP="000E60C7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486237">
        <w:rPr>
          <w:noProof/>
        </w:rPr>
        <w:t>por la que se insta al Gobierno de Navarra a garantizar un servicio de calidad, mantener los puestos de trabajo y asegurar condiciones laborales dignas en la externalización de servicios de Salud Mental, entre el SNS-O y entidades privadas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486237">
        <w:rPr>
          <w:noProof/>
        </w:rPr>
        <w:t>Comisión de Salud</w:t>
      </w:r>
      <w:r>
        <w:t xml:space="preserve"> del Parlamento de Navarra en sesión celebrada el día </w:t>
      </w:r>
      <w:r w:rsidRPr="00486237">
        <w:rPr>
          <w:noProof/>
        </w:rPr>
        <w:t>25 de febrero de 2026</w:t>
      </w:r>
      <w:r>
        <w:t>, cuyo texto se inserta a continuación</w:t>
      </w:r>
      <w:r>
        <w:rPr>
          <w:bCs/>
          <w:iCs/>
        </w:rPr>
        <w:t>:</w:t>
      </w:r>
    </w:p>
    <w:p w14:paraId="18E7FA4B" w14:textId="777C3C8E" w:rsidR="00C21CB3" w:rsidRPr="00C21CB3" w:rsidRDefault="00C21CB3" w:rsidP="00C21CB3">
      <w:pPr>
        <w:pStyle w:val="OFI-TEXTO1"/>
        <w:rPr>
          <w:iCs/>
        </w:rPr>
      </w:pPr>
      <w:r>
        <w:rPr>
          <w:iCs/>
        </w:rPr>
        <w:tab/>
      </w:r>
      <w:r w:rsidR="000E60C7">
        <w:rPr>
          <w:iCs/>
        </w:rPr>
        <w:t>"</w:t>
      </w:r>
      <w:r w:rsidRPr="00C21CB3">
        <w:rPr>
          <w:iCs/>
        </w:rPr>
        <w:t>El Parlamento de Navarra insta al Gobierno de Navarra</w:t>
      </w:r>
      <w:r w:rsidR="00C17E75">
        <w:rPr>
          <w:iCs/>
        </w:rPr>
        <w:t xml:space="preserve"> </w:t>
      </w:r>
      <w:r w:rsidRPr="00C21CB3">
        <w:rPr>
          <w:iCs/>
        </w:rPr>
        <w:t>a:</w:t>
      </w:r>
    </w:p>
    <w:p w14:paraId="1679DADA" w14:textId="4A79C8AA" w:rsidR="00C21CB3" w:rsidRPr="00C21CB3" w:rsidRDefault="00C21CB3" w:rsidP="00C21CB3">
      <w:pPr>
        <w:pStyle w:val="OFI-TEXTO1"/>
        <w:rPr>
          <w:iCs/>
        </w:rPr>
      </w:pPr>
      <w:r>
        <w:rPr>
          <w:iCs/>
        </w:rPr>
        <w:tab/>
      </w:r>
      <w:r w:rsidRPr="00C21CB3">
        <w:rPr>
          <w:iCs/>
        </w:rPr>
        <w:t xml:space="preserve">1.- </w:t>
      </w:r>
      <w:r w:rsidR="00C17E75">
        <w:rPr>
          <w:iCs/>
        </w:rPr>
        <w:t>Mientras e</w:t>
      </w:r>
      <w:r w:rsidR="001A1F37">
        <w:rPr>
          <w:iCs/>
        </w:rPr>
        <w:t>l</w:t>
      </w:r>
      <w:r w:rsidR="00C17E75">
        <w:rPr>
          <w:iCs/>
        </w:rPr>
        <w:t xml:space="preserve"> servicio no se publifique, g</w:t>
      </w:r>
      <w:r w:rsidRPr="00C21CB3">
        <w:rPr>
          <w:iCs/>
        </w:rPr>
        <w:t>arantizar que, en la organización del servicio subcontratado, se tengan en cuenta las particularidades de los y las pacientes de salud mental, adecuando los recursos humanos y materiales a sus necesidades reales.</w:t>
      </w:r>
    </w:p>
    <w:p w14:paraId="7E49C8D9" w14:textId="575381A9" w:rsidR="000E60C7" w:rsidRDefault="00C21CB3" w:rsidP="00C21CB3">
      <w:pPr>
        <w:pStyle w:val="OFI-TEXTO1"/>
      </w:pPr>
      <w:r>
        <w:rPr>
          <w:iCs/>
        </w:rPr>
        <w:tab/>
      </w:r>
      <w:r w:rsidRPr="00C21CB3">
        <w:rPr>
          <w:iCs/>
        </w:rPr>
        <w:t>2.- Que los recursos públicos destinados a prestar atención de salud mental</w:t>
      </w:r>
      <w:r w:rsidR="00C17E75">
        <w:rPr>
          <w:iCs/>
        </w:rPr>
        <w:t xml:space="preserve">, mientras el servicio no se publifique, </w:t>
      </w:r>
      <w:r w:rsidRPr="00C21CB3">
        <w:rPr>
          <w:iCs/>
        </w:rPr>
        <w:t>se empleen para garantizar un servicio de calidad, mantener los puestos de trabajo y asegurar condiciones laborales dignas</w:t>
      </w:r>
      <w:r w:rsidR="000E60C7">
        <w:rPr>
          <w:iCs/>
        </w:rPr>
        <w:t>".</w:t>
      </w:r>
    </w:p>
    <w:p w14:paraId="6FAB3115" w14:textId="77777777" w:rsidR="000E60C7" w:rsidRDefault="000E60C7" w:rsidP="000E60C7">
      <w:pPr>
        <w:pStyle w:val="OFI-FECHA"/>
      </w:pPr>
      <w:r>
        <w:t xml:space="preserve">Pamplona, </w:t>
      </w:r>
      <w:r w:rsidRPr="00486237">
        <w:rPr>
          <w:noProof/>
        </w:rPr>
        <w:t>25 de febrero de 2026</w:t>
      </w:r>
    </w:p>
    <w:p w14:paraId="1586D3F7" w14:textId="77777777" w:rsidR="000E60C7" w:rsidRDefault="000E60C7" w:rsidP="000E60C7">
      <w:pPr>
        <w:pStyle w:val="OFI-FIRMA3"/>
      </w:pPr>
      <w:r w:rsidRPr="00486237">
        <w:rPr>
          <w:noProof/>
        </w:rPr>
        <w:t>El Presidente</w:t>
      </w:r>
      <w:r>
        <w:t xml:space="preserve">:  </w:t>
      </w:r>
      <w:r w:rsidRPr="00486237">
        <w:rPr>
          <w:noProof/>
        </w:rPr>
        <w:t>Unai Hualde Iglesias</w:t>
      </w:r>
    </w:p>
    <w:p w14:paraId="707E5C68" w14:textId="77777777" w:rsidR="00C451FF" w:rsidRDefault="00C451FF"/>
    <w:sectPr w:rsidR="00C451FF" w:rsidSect="000E60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28B96" w14:textId="77777777" w:rsidR="00771B91" w:rsidRDefault="00771B91" w:rsidP="000E60C7">
      <w:pPr>
        <w:spacing w:after="0" w:line="240" w:lineRule="auto"/>
      </w:pPr>
      <w:r>
        <w:separator/>
      </w:r>
    </w:p>
  </w:endnote>
  <w:endnote w:type="continuationSeparator" w:id="0">
    <w:p w14:paraId="6CBBFA5A" w14:textId="77777777" w:rsidR="00771B91" w:rsidRDefault="00771B91" w:rsidP="000E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90D0E" w14:textId="77777777" w:rsidR="000E60C7" w:rsidRDefault="000E60C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B1EAC" w14:textId="77777777" w:rsidR="000E60C7" w:rsidRDefault="000E60C7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67F77" w14:textId="77777777" w:rsidR="000E60C7" w:rsidRDefault="000E60C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46BAEC" w14:textId="77777777" w:rsidR="00771B91" w:rsidRDefault="00771B91" w:rsidP="000E60C7">
      <w:pPr>
        <w:spacing w:after="0" w:line="240" w:lineRule="auto"/>
      </w:pPr>
      <w:r>
        <w:separator/>
      </w:r>
    </w:p>
  </w:footnote>
  <w:footnote w:type="continuationSeparator" w:id="0">
    <w:p w14:paraId="2B1DD8E7" w14:textId="77777777" w:rsidR="00771B91" w:rsidRDefault="00771B91" w:rsidP="000E6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F3155" w14:textId="77777777" w:rsidR="000E60C7" w:rsidRDefault="000E60C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11C4A" w14:textId="77777777" w:rsidR="000E60C7" w:rsidRDefault="000E60C7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3E2DED16" wp14:editId="02ED291B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125801280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486237">
      <w:rPr>
        <w:noProof/>
      </w:rPr>
      <w:t>11-25/MOC-00170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6FD45" w14:textId="77777777" w:rsidR="000E60C7" w:rsidRDefault="000E60C7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246D2E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3599121" r:id="rId2"/>
      </w:object>
    </w:r>
  </w:p>
  <w:p w14:paraId="2E0F466A" w14:textId="77777777" w:rsidR="000E60C7" w:rsidRDefault="000E60C7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1FB6BC81" wp14:editId="406A7276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233746485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744A17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1B0D1E36" w14:textId="77777777" w:rsidR="000E60C7" w:rsidRDefault="000E60C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6267384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0C7"/>
    <w:rsid w:val="000E60C7"/>
    <w:rsid w:val="001A1F37"/>
    <w:rsid w:val="001F2AE4"/>
    <w:rsid w:val="00242E71"/>
    <w:rsid w:val="002E09AF"/>
    <w:rsid w:val="006B6500"/>
    <w:rsid w:val="006C1AF3"/>
    <w:rsid w:val="00771B91"/>
    <w:rsid w:val="00863D27"/>
    <w:rsid w:val="008D23D8"/>
    <w:rsid w:val="00911B26"/>
    <w:rsid w:val="00AF760C"/>
    <w:rsid w:val="00C17E75"/>
    <w:rsid w:val="00C21CB3"/>
    <w:rsid w:val="00C451FF"/>
    <w:rsid w:val="00D82D37"/>
    <w:rsid w:val="00ED1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AAB02B"/>
  <w15:chartTrackingRefBased/>
  <w15:docId w15:val="{BCE2ACE5-CDFA-438A-B914-F6176C1CA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0E60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E60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E60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60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E60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E60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E60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E60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E60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0E60C7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E60C7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E60C7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60C7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E60C7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E60C7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E60C7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E60C7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E60C7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0E60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E60C7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0E60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E60C7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0E60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E60C7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0E60C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E60C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E60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E60C7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0E60C7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0E60C7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0E60C7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0E60C7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0E60C7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0E60C7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0E60C7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0E60C7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0E60C7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0E60C7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0E60C7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0E60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E60C7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241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4</cp:revision>
  <dcterms:created xsi:type="dcterms:W3CDTF">2026-02-25T12:55:00Z</dcterms:created>
  <dcterms:modified xsi:type="dcterms:W3CDTF">2026-02-26T07:19:00Z</dcterms:modified>
</cp:coreProperties>
</file>