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65BA" w14:textId="557A604A" w:rsidR="00824B46" w:rsidRDefault="001D7D36" w:rsidP="00824B46">
      <w:pPr>
        <w:spacing w:after="120" w:line="276" w:lineRule="auto"/>
        <w:jc w:val="both"/>
        <w:rPr>
          <w:rFonts w:cstheme="minorHAnsi"/>
        </w:rPr>
      </w:pPr>
      <w:r>
        <w:t xml:space="preserve">26PES-55</w:t>
      </w:r>
    </w:p>
    <w:p w14:paraId="3235B093" w14:textId="6F55E7F5" w:rsidR="001D7D36" w:rsidRPr="001D7D36" w:rsidRDefault="001D7D36" w:rsidP="001D7D36">
      <w:pPr>
        <w:spacing w:after="120" w:line="276" w:lineRule="auto"/>
        <w:jc w:val="both"/>
        <w:rPr>
          <w:rFonts w:cstheme="minorHAnsi"/>
        </w:rPr>
      </w:pPr>
      <w:r>
        <w:t xml:space="preserve">Nafarroako Gorteetako kide eta Nafarroako Alderdi Popularra talde parlamentarioaren eledun den Maribel García Malo andreak, Legebiltzarreko Erregelamenduan ezarritakoaren babesean, honako galdera hau egiten dio Nafarroako Gobernuari, idatziz erantzun dezan:</w:t>
      </w:r>
    </w:p>
    <w:p w14:paraId="40DAB0EF" w14:textId="2861F4D5" w:rsidR="001D7D36" w:rsidRPr="001D7D36" w:rsidRDefault="001D7D36" w:rsidP="001D7D36">
      <w:pPr>
        <w:spacing w:after="120" w:line="276" w:lineRule="auto"/>
        <w:jc w:val="both"/>
        <w:rPr>
          <w:rFonts w:cstheme="minorHAnsi"/>
        </w:rPr>
      </w:pPr>
      <w:r>
        <w:t xml:space="preserve">Otsailaren 13an, Kultura, Kirol eta Turismoko kontseilariak parlamentuan informatu zuen 2023ko dirulaguntza likidatu egin zela Nafarroako Kirolaren eta Jarduera Fisikoaren Institutuaren 2024ko abenduaren 31ko ebazpen baten bidez eta ebazpen hori ez zenez fiskalizatu txosten bat egin zela fiskalizazio-txostenik ez egiteagatik.</w:t>
      </w:r>
    </w:p>
    <w:p w14:paraId="20C28636" w14:textId="77777777" w:rsidR="001D7D36" w:rsidRPr="001D7D36" w:rsidRDefault="001D7D36" w:rsidP="001D7D36">
      <w:pPr>
        <w:spacing w:after="120" w:line="276" w:lineRule="auto"/>
        <w:jc w:val="both"/>
        <w:rPr>
          <w:rFonts w:cstheme="minorHAnsi"/>
        </w:rPr>
      </w:pPr>
      <w:r>
        <w:t xml:space="preserve">Hori dela-eta,</w:t>
      </w:r>
    </w:p>
    <w:p w14:paraId="34294DC1" w14:textId="152DFF22" w:rsidR="001D7D36" w:rsidRPr="001D7D36" w:rsidRDefault="001D7D36" w:rsidP="001D7D36">
      <w:pPr>
        <w:spacing w:after="120" w:line="276" w:lineRule="auto"/>
        <w:jc w:val="both"/>
        <w:rPr>
          <w:rFonts w:cstheme="minorHAnsi"/>
        </w:rPr>
      </w:pPr>
      <w:r>
        <w:t xml:space="preserve">Nafarroako Gobernuak zer egin du ikertzeko zergatik jardun den nahitaezko prozedura bete gabe? Izan ere, ez da egin irregulartasunak edo legezkontrakotasunak prebenitzeko eta, hortaz, erantzukizunak garbitzeko funtsezkoa den kontrola.</w:t>
      </w:r>
    </w:p>
    <w:p w14:paraId="2F98A315" w14:textId="77777777" w:rsidR="001D7D36" w:rsidRPr="001D7D36" w:rsidRDefault="001D7D36" w:rsidP="001D7D36">
      <w:pPr>
        <w:spacing w:after="120" w:line="276" w:lineRule="auto"/>
        <w:jc w:val="both"/>
        <w:rPr>
          <w:rFonts w:cstheme="minorHAnsi"/>
        </w:rPr>
      </w:pPr>
      <w:r>
        <w:rPr>
          <w:highlight w:val="yellow"/>
        </w:rPr>
        <w:t xml:space="preserve">Iruñean, 2026ko otsailaren 14an</w:t>
      </w:r>
    </w:p>
    <w:p w14:paraId="52CCD79D" w14:textId="20C0F5E2" w:rsidR="001D7D36" w:rsidRPr="000808FC" w:rsidRDefault="00A80803" w:rsidP="001D7D36">
      <w:pPr>
        <w:spacing w:after="120" w:line="276" w:lineRule="auto"/>
        <w:jc w:val="both"/>
        <w:rPr>
          <w:rFonts w:cstheme="minorHAnsi"/>
        </w:rPr>
      </w:pPr>
      <w:r>
        <w:t xml:space="preserve">Foru-parlamentaria: Maribel García Malo</w:t>
      </w:r>
    </w:p>
    <w:sectPr w:rsidR="001D7D36" w:rsidRPr="000808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FC"/>
    <w:rsid w:val="000026C4"/>
    <w:rsid w:val="000808FC"/>
    <w:rsid w:val="001D7D36"/>
    <w:rsid w:val="002503C8"/>
    <w:rsid w:val="002C4DE3"/>
    <w:rsid w:val="003F0392"/>
    <w:rsid w:val="004538F2"/>
    <w:rsid w:val="004E0F51"/>
    <w:rsid w:val="00592EF6"/>
    <w:rsid w:val="00655655"/>
    <w:rsid w:val="007766BE"/>
    <w:rsid w:val="00824B46"/>
    <w:rsid w:val="008503D3"/>
    <w:rsid w:val="00A80803"/>
    <w:rsid w:val="00B063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2C1A"/>
  <w15:chartTrackingRefBased/>
  <w15:docId w15:val="{14F57996-C5BC-4307-ABD3-AF978E42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2026-02-19T09:12:00Z</dcterms:created>
  <dcterms:modified xsi:type="dcterms:W3CDTF">2026-02-19T09:23:00Z</dcterms:modified>
</cp:coreProperties>
</file>