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F862" w14:textId="266BEAE3" w:rsidR="00F56021" w:rsidRDefault="00F56021" w:rsidP="00F56021">
      <w:pPr>
        <w:spacing w:after="120" w:line="276" w:lineRule="auto"/>
        <w:jc w:val="both"/>
      </w:pPr>
      <w:r>
        <w:t xml:space="preserve">26MOC-36</w:t>
      </w:r>
    </w:p>
    <w:p w14:paraId="1B0952CD" w14:textId="48B2D91B" w:rsidR="00F56021" w:rsidRDefault="00F56021" w:rsidP="00F56021">
      <w:pPr>
        <w:spacing w:after="120" w:line="276" w:lineRule="auto"/>
        <w:jc w:val="both"/>
      </w:pPr>
      <w:r>
        <w:t xml:space="preserve">Nafarroako Parlamentuko EH Bildu talde parlamentarioari atxikitako Eneka Maiz Ulaiar andreak, Legebiltzarreko Erregelamenduan ezarritakoaren babesean, mozio hau aurkezten du, Osoko Bilkuran eztabaidatzeko:</w:t>
      </w:r>
    </w:p>
    <w:p w14:paraId="4FBA5112" w14:textId="756D0C05" w:rsidR="00F56021" w:rsidRDefault="00F56021" w:rsidP="00F56021">
      <w:pPr>
        <w:spacing w:after="120" w:line="276" w:lineRule="auto"/>
        <w:jc w:val="both"/>
      </w:pPr>
      <w:r>
        <w:t xml:space="preserve">Zioen azalpena</w:t>
      </w:r>
    </w:p>
    <w:p w14:paraId="63873481" w14:textId="6BAF8D76" w:rsidR="00F56021" w:rsidRDefault="00F56021" w:rsidP="00F56021">
      <w:pPr>
        <w:spacing w:after="120" w:line="276" w:lineRule="auto"/>
        <w:jc w:val="both"/>
      </w:pPr>
      <w:r>
        <w:t xml:space="preserve">Nafar gaita edo dultzaina Nafarroako kultura-ondarearen tresna herrikoi antzinakoenetako eta adierazgarrienetako bat da.</w:t>
      </w:r>
      <w:r>
        <w:t xml:space="preserve"> </w:t>
      </w:r>
      <w:r>
        <w:t xml:space="preserve">Gutxienez XVI. mendeaz geroztik dago dokumentatuta haren presentzia, eta foru-komunitateko gizarte-, jai- eta erritu-bizitzara etengabe lotuta dagoen musika-tradizio baten parte da.</w:t>
      </w:r>
      <w:r>
        <w:t xml:space="preserve"> </w:t>
      </w:r>
      <w:r>
        <w:t xml:space="preserve">Mendeetan zehar, gaitak dantzak eta ospakizunak girotu ditu, eta Nafarroako espazio publikoko ezinbesteko soinu-elementu bihurtu da.</w:t>
      </w:r>
    </w:p>
    <w:p w14:paraId="085268E8" w14:textId="0CA60A1C" w:rsidR="00F56021" w:rsidRDefault="00F56021" w:rsidP="00F56021">
      <w:pPr>
        <w:spacing w:after="120" w:line="276" w:lineRule="auto"/>
        <w:jc w:val="both"/>
      </w:pPr>
      <w:r>
        <w:t xml:space="preserve">Erdi Arotik, mihi bikoitzeko instrumentuek –gaitak kasu– lotura estua izan dute kalearekin eta dantza herrikoiekin, beste aerofono batzuek ez bezala, eremu kultuetara eboluzionatu baitzuten.</w:t>
      </w:r>
      <w:r>
        <w:t xml:space="preserve"> </w:t>
      </w:r>
      <w:r>
        <w:t xml:space="preserve">Nafarroan, funtzio herrikoi horrek tresnaren iraupen historikoa ahalbidetu zuen, eta gizarte-testuinguru desberdinetara nortasun propioa galdu gabe egokitzea.</w:t>
      </w:r>
    </w:p>
    <w:p w14:paraId="151EDC7C" w14:textId="18527B6B" w:rsidR="00F56021" w:rsidRDefault="00F56021" w:rsidP="00F56021">
      <w:pPr>
        <w:spacing w:after="120" w:line="276" w:lineRule="auto"/>
        <w:jc w:val="both"/>
      </w:pPr>
      <w:r>
        <w:t xml:space="preserve">Nafar gaitaren bilakaera ez zen estatikoa izan.</w:t>
      </w:r>
      <w:r>
        <w:t xml:space="preserve"> </w:t>
      </w:r>
      <w:r>
        <w:t xml:space="preserve">XIX. mendetik aurrera, musika modernizatzeko prozesu bat gertatu zen, eta, horren amaieran, gaiteroak talde egonkorretan antolatu ziren, solfeoa txertatu zen, errepertorioa garatu zen eta musika tradizionalaren barruan gaita musika-tresna peto-petotzat ezarri zuten funtsezko figurak errotu ziren.</w:t>
      </w:r>
      <w:r>
        <w:t xml:space="preserve"> </w:t>
      </w:r>
      <w:r>
        <w:t xml:space="preserve">XX. mendearen erdialdean gainbehera egin ondoren, 1970eko hamarkadan hasitako susperraldiak eta, ondoren, laurogeiko hamarkadatik aurrera musika-eskoletan tresna horren irakaskuntza ezartzeak bere hedapena eta normalizazioa ahalbidetu dute gaur egunera arte.</w:t>
      </w:r>
    </w:p>
    <w:p w14:paraId="2DCB66DD" w14:textId="67DDBE59" w:rsidR="00F56021" w:rsidRDefault="00F56021" w:rsidP="00F56021">
      <w:pPr>
        <w:spacing w:after="120" w:line="276" w:lineRule="auto"/>
        <w:jc w:val="both"/>
      </w:pPr>
      <w:r>
        <w:t xml:space="preserve">Ibilbide historiko, etengabe eta dokumentatu horrek gaita Nafarroako musika-ondarearen funtsezko elementu bihurtzen du, eta oinarri ematen dio haren aintzatetsi, babestu eta antolamendu akademikoa ezarri beharrari.</w:t>
      </w:r>
    </w:p>
    <w:p w14:paraId="74FC11F8" w14:textId="181049EE" w:rsidR="00F56021" w:rsidRDefault="00F56021" w:rsidP="00F56021">
      <w:pPr>
        <w:spacing w:after="120" w:line="276" w:lineRule="auto"/>
        <w:jc w:val="both"/>
      </w:pPr>
      <w:r>
        <w:t xml:space="preserve">Nafarroan, Erdi Aroko tenpluetan gaita-eskulturak badauden arren, agertzen diren idatzizko lehen dokumentu-erreferentziak XVI. mendekoak dira.</w:t>
      </w:r>
      <w:r>
        <w:t xml:space="preserve"> </w:t>
      </w:r>
      <w:r>
        <w:t xml:space="preserve">Corpusaren prozesioan parte hartzeagatik Lizarrako Udalak 1549an gaitero bati egindako ordainketa da horietako bat.</w:t>
      </w:r>
      <w:r>
        <w:t xml:space="preserve"> </w:t>
      </w:r>
      <w:r>
        <w:t xml:space="preserve">XVI. mendearen amaieran eta XVII. mendean zehar, Tuteran, Fiteron eta beste herri batzuetan izan zuen presentzia dokumentatu zen, betiere dantza eta jai-ekitaldien akonpainamenduari lotuta.</w:t>
      </w:r>
    </w:p>
    <w:p w14:paraId="5861807B" w14:textId="72125D6F" w:rsidR="00F56021" w:rsidRDefault="00F56021" w:rsidP="00F56021">
      <w:pPr>
        <w:spacing w:after="120" w:line="276" w:lineRule="auto"/>
        <w:jc w:val="both"/>
      </w:pPr>
      <w:r>
        <w:t xml:space="preserve">XVII. mendean zehar gaita Nafarroako lurraldearen zati handi batean hedatu zen, eta dantza herrikoiaren funtsezko tresna gisa sendotu zen.</w:t>
      </w:r>
      <w:r>
        <w:t xml:space="preserve"> </w:t>
      </w:r>
      <w:r>
        <w:t xml:space="preserve">XVIII. eta XIX. mendeetan zehar, sanferminak Nafarroako hainbat herritatik etorritako gaiteroen topagune bihurtu ziren, gaitaren proiekzioa eta ospea indarturik.</w:t>
      </w:r>
      <w:r>
        <w:t xml:space="preserve"> </w:t>
      </w:r>
      <w:r>
        <w:t xml:space="preserve">1860an, Iruñeko egungo erraldoien sorrerarekin, instrumentuaren aro modernoa hasi zen: gaiteroak talde egonkorretan antolatzen hasi ziren, bazekiten solfeoa, eta beren errepertorioa dantzarekin hertsiki lotutako musikatik harago zabaldu zuten.</w:t>
      </w:r>
    </w:p>
    <w:p w14:paraId="687A2EEA" w14:textId="6DBAFC96" w:rsidR="00F56021" w:rsidRDefault="00F56021" w:rsidP="00F56021">
      <w:pPr>
        <w:spacing w:after="120" w:line="276" w:lineRule="auto"/>
        <w:jc w:val="both"/>
      </w:pPr>
      <w:r>
        <w:t xml:space="preserve">Era berean, XIX. mendearen amaieraz geroztik eta XX. mendean zehar, nafar gaitak harreman estua eta jarraitua izan zuen Nafarroako ezin konta ahala musika-bandarekin, eta kontzertu, ekitaldi ofizial eta baterako musika-proiektuetako musika-tresna laguntzaile gisa integratu zen.</w:t>
      </w:r>
      <w:r>
        <w:t xml:space="preserve"> </w:t>
      </w:r>
      <w:r>
        <w:t xml:space="preserve">Elkarrekintza horrek musika akademikoaren eta tradizio herrikoiaren arteko elkarrizketa erraztu du, instrumentuaren interpretazio-testuinguruak eta errepertorioa zabalduz.</w:t>
      </w:r>
    </w:p>
    <w:p w14:paraId="47FEE928" w14:textId="2273F775" w:rsidR="00F56021" w:rsidRDefault="00F56021" w:rsidP="00F56021">
      <w:pPr>
        <w:spacing w:after="120" w:line="276" w:lineRule="auto"/>
        <w:jc w:val="both"/>
      </w:pPr>
      <w:r>
        <w:t xml:space="preserve">XX. mendea kontraste-aldia izan zen.</w:t>
      </w:r>
      <w:r>
        <w:t xml:space="preserve"> </w:t>
      </w:r>
      <w:r>
        <w:t xml:space="preserve">1924an, Iruñean, gaitero-lehiaketa garrantzitsu bat egin zen, eta horrek agerian utzi zuen Nafarroan zegoen maila handia.</w:t>
      </w:r>
      <w:r>
        <w:t xml:space="preserve"> </w:t>
      </w:r>
      <w:r>
        <w:t xml:space="preserve">Gerra Zibilaren ondoren, ordea, gaita-jole ugari desagertu ziren, eta instrumentuaren transmisioa hainbat hamarkadatan familia-eremura mugatuta geratu zen.</w:t>
      </w:r>
      <w:r>
        <w:t xml:space="preserve"> </w:t>
      </w:r>
      <w:r>
        <w:t xml:space="preserve">1970eko hamarkadan berreskuratze-prozesu bat hasi eta laurogeiko hamarkadaz geroztik errotu egin zen: gaita musika-eskoletan eta akademietan irakatsia izaten hasi zen pixkanaka, eta horrek gaur egun ikusten den hedapen- eta egonkortasun-egoera ekarri zuen.</w:t>
      </w:r>
    </w:p>
    <w:p w14:paraId="6DFF84B8" w14:textId="75037BEC" w:rsidR="00F56021" w:rsidRDefault="00F56021" w:rsidP="00F56021">
      <w:pPr>
        <w:spacing w:after="120" w:line="276" w:lineRule="auto"/>
        <w:jc w:val="both"/>
      </w:pPr>
      <w:r>
        <w:t xml:space="preserve">Gaita-irakaskuntzak gaur egun eskaintzen dituen datuei erreparatzen badiegu, eta Hezkuntza Departamentuak emandako informazioa oinarri hartuta, nafar gaita irakasten duten 23 udal musika-eskola daude:</w:t>
      </w:r>
      <w:r>
        <w:t xml:space="preserve"> </w:t>
      </w:r>
      <w:r>
        <w:t xml:space="preserve">2024-2025eko ikasturtean 206 ikaslek hartu zituzten gaita-eskolak, 16 irakasleren eskutik.</w:t>
      </w:r>
    </w:p>
    <w:p w14:paraId="4E75F417" w14:textId="6ABD91E9" w:rsidR="00F56021" w:rsidRDefault="00F56021" w:rsidP="00F56021">
      <w:pPr>
        <w:spacing w:after="120" w:line="276" w:lineRule="auto"/>
        <w:jc w:val="both"/>
      </w:pPr>
      <w:r>
        <w:t xml:space="preserve">Bestalde, Nafarroan 25 musika-eskola eta akademia pribatu baino gehiago daude; atzean tradizio handia dute, gaita irakasten diete 130 ikasle baino gehiagori, baina ez daude Hezkuntza Departamentuan erregistratuta.</w:t>
      </w:r>
    </w:p>
    <w:p w14:paraId="15B82EF8" w14:textId="0824494E" w:rsidR="00F56021" w:rsidRDefault="00F56021" w:rsidP="00F56021">
      <w:pPr>
        <w:spacing w:after="120" w:line="276" w:lineRule="auto"/>
        <w:jc w:val="both"/>
      </w:pPr>
      <w:r>
        <w:t xml:space="preserve">Guztira, hala udal-eskoletan nola pribatuetan eta akademietan eskolak hartzen dituzten 340 bat gaiteroz ari gara.</w:t>
      </w:r>
    </w:p>
    <w:p w14:paraId="18AE4782" w14:textId="5438DE69" w:rsidR="00F56021" w:rsidRDefault="00F56021" w:rsidP="00F56021">
      <w:pPr>
        <w:spacing w:after="120" w:line="276" w:lineRule="auto"/>
        <w:jc w:val="both"/>
      </w:pPr>
      <w:r>
        <w:t xml:space="preserve">Halere, datu horiek gorabehera, gaur egun ezin da titulazio ofizialik lortu Nafarroan, gaita ematen duen ikastetxe bakar batek ere ez baitu izaera arauturik.</w:t>
      </w:r>
      <w:r>
        <w:t xml:space="preserve"> </w:t>
      </w:r>
      <w:r>
        <w:t xml:space="preserve">Oso esanguratsua den datu bat: foru-komunitatean gaita titulazioa duten 5 irakasle baino ez daude. Eta 5 horiek titulua Kataluniako goi-mailako gradu batean lortu zuten, 2009an egin zen ezohiko deialdi batean.</w:t>
      </w:r>
    </w:p>
    <w:p w14:paraId="64A9A3D4" w14:textId="0EB92093" w:rsidR="00F56021" w:rsidRDefault="00F56021" w:rsidP="00F56021">
      <w:pPr>
        <w:spacing w:after="120" w:line="276" w:lineRule="auto"/>
        <w:jc w:val="both"/>
      </w:pPr>
      <w:r>
        <w:t xml:space="preserve">Estatuan, abenduaren 22ko 1577/2006 Errege Dekretuak musikako lanbide-ikasketen curriculumaren oinarrizko alderdiak finkatzen ditu, Hezkuntzari buruzko maiatzaren 3ko 2/2006 Lege Organikoak arauturikoak.</w:t>
      </w:r>
      <w:r>
        <w:t xml:space="preserve"> </w:t>
      </w:r>
      <w:r>
        <w:t xml:space="preserve">Eta Nafarroako Foru Komunitatean, martxoaren 19ko 21/2007 Foru Dekretuak  musikako lanbide-ikasketen curriculuma ezartzen du. Ikasketa horiek Hezkuntzari buruzko Lege Organikoan arautzen dira.</w:t>
      </w:r>
      <w:r>
        <w:t xml:space="preserve"> </w:t>
      </w:r>
      <w:r>
        <w:t xml:space="preserve">Dekretu horren 7.1 artikuluan musikako lanbide-ikasketetako espezialitateak ezartzen dira, haize-instrumentuenak barne: zeharkako flauta, oboea, klarinetea, fagota eta saxofoia (zurezko haize-instrumentuak); tronpa, tronpeta, tronboia eta tuba (metalezko haize-instrumentuak); eta, beste alde batetik, txistua.</w:t>
      </w:r>
      <w:r>
        <w:t xml:space="preserve"> </w:t>
      </w:r>
      <w:r>
        <w:t xml:space="preserve">Zoritxarrez, gaita ez dago curriculum ofizialean sartuta.</w:t>
      </w:r>
      <w:r>
        <w:t xml:space="preserve"> </w:t>
      </w:r>
      <w:r>
        <w:t xml:space="preserve">Baina, dekretuaren 7.2 artikuluan adierazten denez, Hezkuntza Departamentuak beste espezialitate batzuk ezartzeko baimena ematen ahalko du.</w:t>
      </w:r>
    </w:p>
    <w:p w14:paraId="4050305C" w14:textId="0F5A2B45" w:rsidR="00F56021" w:rsidRDefault="00F56021" w:rsidP="00F56021">
      <w:pPr>
        <w:spacing w:after="120" w:line="276" w:lineRule="auto"/>
        <w:jc w:val="both"/>
      </w:pPr>
      <w:r>
        <w:t xml:space="preserve">2026ko urtarrilaren 28an, Nafarroako Parlamentuko Hezkuntza Batzordean lan-bilera bat egin zen, eta bertan, Nafarroako gaiteroen ordezkari batzuek agerian utzi zuten beharrezkoa zela musikako gradu profesionalak eta goi-mailakoak akademikoki antolatzea Nafar Gaita-Dultzaina espezialitatean.</w:t>
      </w:r>
      <w:r>
        <w:t xml:space="preserve"> </w:t>
      </w:r>
      <w:r>
        <w:t xml:space="preserve">Adostasun zabala egon zen horren inguruan.</w:t>
      </w:r>
    </w:p>
    <w:p w14:paraId="295B9FEB" w14:textId="230FF6D3" w:rsidR="00F56021" w:rsidRDefault="00F56021" w:rsidP="00F56021">
      <w:pPr>
        <w:spacing w:after="120" w:line="276" w:lineRule="auto"/>
        <w:jc w:val="both"/>
      </w:pPr>
      <w:r>
        <w:t xml:space="preserve">Horregatik guztiagatik, funtsezkoa da Nafarroan gaita ikasteko prestakuntza-ibilbide integral bat ezartzea, gure instrumentuari prestigioa emateko, musika-maila igotzeko eta gure erkidegoan irakasle kualifikatu eta akreditatuak izan ditzagun.</w:t>
      </w:r>
      <w:r>
        <w:t xml:space="preserve"> </w:t>
      </w:r>
      <w:r>
        <w:t xml:space="preserve">Denon ardura da gaitaren espezialitateak bilakaera akademikoa izatea, gure kulturaren eta folklorearen iragana, oraina eta etorkizuna uztartuz.</w:t>
      </w:r>
      <w:r>
        <w:t xml:space="preserve"> </w:t>
      </w:r>
      <w:r>
        <w:t xml:space="preserve">Gure esku dago Nafarroa berriro aitzindari izatea gaita/dultzaina garatzen.</w:t>
      </w:r>
    </w:p>
    <w:p w14:paraId="6971DF57" w14:textId="69DF43C0" w:rsidR="00F56021" w:rsidRDefault="00F81C63" w:rsidP="00F56021">
      <w:pPr>
        <w:spacing w:after="120" w:line="276" w:lineRule="auto"/>
        <w:jc w:val="both"/>
      </w:pPr>
      <w:r>
        <w:t xml:space="preserve">Erabaki-proposamena:</w:t>
      </w:r>
    </w:p>
    <w:p w14:paraId="0CEFAF30" w14:textId="77DC8BC8" w:rsidR="00F56021" w:rsidRDefault="00F56021" w:rsidP="00F56021">
      <w:pPr>
        <w:spacing w:after="120" w:line="276" w:lineRule="auto"/>
        <w:jc w:val="both"/>
      </w:pPr>
      <w:r>
        <w:t xml:space="preserve">Nafarroako Parlamentuak Nafarroako Gobernuko Hezkuntza Departamentua premiatzen du:</w:t>
      </w:r>
    </w:p>
    <w:p w14:paraId="6F29AB35" w14:textId="10F77D26" w:rsidR="00F56021" w:rsidRDefault="00F56021" w:rsidP="00F56021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Nafarroako Foru Komunitateko musikako lanbide-ikasketetako curriculuma ezartzen duen martxoaren 19ko 21/2007 Foru Dekretua aldatuz gaita-irakaskuntzako gradu profesional bat sortzera Sarasate Musika Kontserbatorio Profesionalean eta/edo Tuterako Musika Eskola Kontserbatorioan-Fernando Remacha Udal Kontserbatorioan, 2026-2027ko ikasturterako.</w:t>
      </w:r>
      <w:r>
        <w:t xml:space="preserve"> </w:t>
      </w:r>
      <w:r>
        <w:t xml:space="preserve">Horretarako, eta 2027-2028ko ikasturtean modu eraginkorrean ezarri ahal izateko, beharrezkoa izanen da 21/2007 Foru Dekretuaren aldaketa onestea ikasturte akademiko horri dagozkion musikako lanbide-ikasketetara sartzeko probak arautzen dituen foru-agindua baino lehenago; horrela, nafar gaitaren espezialitatea onarpen-prozedura ofizialean sartzen dela bermatuko da.</w:t>
      </w:r>
    </w:p>
    <w:p w14:paraId="6BC53DBF" w14:textId="3FCC200C" w:rsidR="00F56021" w:rsidRDefault="00F56021" w:rsidP="00F56021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Plangintza- eta kalendarizatze-lanak egitera espezialitatea Nafarroako Goi Mailako Musika Kontserbatorioan progresiboki ezartzeko, eta mozioa onartu eta gehienez ere hiru urteko epean martxan jarriko dela bermatzera.</w:t>
      </w:r>
    </w:p>
    <w:p w14:paraId="21945CDF" w14:textId="2C9B17F0" w:rsidR="00F56021" w:rsidRDefault="00F56021" w:rsidP="00F56021">
      <w:pPr>
        <w:spacing w:after="120" w:line="276" w:lineRule="auto"/>
        <w:jc w:val="both"/>
      </w:pPr>
      <w:r>
        <w:t xml:space="preserve">Iruñean, 2026ko otsailaren 19an</w:t>
      </w:r>
    </w:p>
    <w:p w14:paraId="54F22EF3" w14:textId="38CC61B0" w:rsidR="00F56021" w:rsidRDefault="00F56021" w:rsidP="00F56021">
      <w:pPr>
        <w:spacing w:after="120" w:line="276" w:lineRule="auto"/>
        <w:jc w:val="both"/>
      </w:pPr>
      <w:r>
        <w:t xml:space="preserve">Foru-parlamentaria: Eneka Maiz Ulaiar</w:t>
      </w:r>
    </w:p>
    <w:sectPr w:rsidR="00F560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21"/>
    <w:rsid w:val="00F56021"/>
    <w:rsid w:val="00F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748E"/>
  <w15:chartTrackingRefBased/>
  <w15:docId w15:val="{65DD33F4-6676-4539-B045-35A3C950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1271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2026-02-24T08:19:00Z</dcterms:created>
  <dcterms:modified xsi:type="dcterms:W3CDTF">2026-02-24T08:36:00Z</dcterms:modified>
</cp:coreProperties>
</file>