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37DC1" w14:textId="11F7D7B8" w:rsidR="00600E2D" w:rsidRDefault="00600E2D" w:rsidP="00600E2D">
      <w:pPr>
        <w:spacing w:after="120" w:line="276" w:lineRule="auto"/>
        <w:jc w:val="both"/>
      </w:pPr>
      <w:r>
        <w:t>26PES-6</w:t>
      </w:r>
      <w:r w:rsidR="00B46C84">
        <w:t>9</w:t>
      </w:r>
    </w:p>
    <w:p w14:paraId="319B20A9" w14:textId="3613E54A" w:rsidR="00B46C84" w:rsidRDefault="00B46C84" w:rsidP="00B46C84">
      <w:pPr>
        <w:spacing w:after="120" w:line="276" w:lineRule="auto"/>
        <w:jc w:val="both"/>
      </w:pPr>
      <w:r>
        <w:t>Txomin González Martínez</w:t>
      </w:r>
      <w:r>
        <w:t xml:space="preserve">, del grupo parlamentario de EH </w:t>
      </w:r>
      <w:r>
        <w:t>Bildu Nafarroa</w:t>
      </w:r>
      <w:r>
        <w:t>, al amparo</w:t>
      </w:r>
      <w:r>
        <w:t xml:space="preserve"> </w:t>
      </w:r>
      <w:r>
        <w:t xml:space="preserve">de lo establecido en el Reglamento de la Cámara, realiza las siguientes </w:t>
      </w:r>
      <w:r>
        <w:t xml:space="preserve">preguntas escritas </w:t>
      </w:r>
      <w:r>
        <w:t>para</w:t>
      </w:r>
      <w:r>
        <w:t xml:space="preserve"> </w:t>
      </w:r>
      <w:r>
        <w:t>que sean remitida</w:t>
      </w:r>
      <w:r>
        <w:t>s</w:t>
      </w:r>
      <w:r>
        <w:t xml:space="preserve"> por el Gobierno de Navarra.</w:t>
      </w:r>
    </w:p>
    <w:p w14:paraId="788D70D1" w14:textId="33AB6B24" w:rsidR="00B46C84" w:rsidRDefault="00B46C84" w:rsidP="00B46C84">
      <w:pPr>
        <w:spacing w:after="120" w:line="276" w:lineRule="auto"/>
        <w:jc w:val="both"/>
      </w:pPr>
      <w:r>
        <w:t xml:space="preserve">EH </w:t>
      </w:r>
      <w:r>
        <w:t xml:space="preserve">Bildu </w:t>
      </w:r>
      <w:r>
        <w:t>ha tenido conocimiento de una reciente reforma en el edificio utilizado por Navarrabiomed</w:t>
      </w:r>
      <w:r>
        <w:t xml:space="preserve"> </w:t>
      </w:r>
      <w:r>
        <w:t>para ubicar una sala o despacho para uso de personal de Idi</w:t>
      </w:r>
      <w:r>
        <w:t>SNA</w:t>
      </w:r>
      <w:r>
        <w:t>.</w:t>
      </w:r>
    </w:p>
    <w:p w14:paraId="652DEF18" w14:textId="4CAEDDD6" w:rsidR="00B46C84" w:rsidRDefault="00B46C84" w:rsidP="00B46C84">
      <w:pPr>
        <w:spacing w:after="120" w:line="276" w:lineRule="auto"/>
        <w:jc w:val="both"/>
      </w:pPr>
      <w:r>
        <w:t xml:space="preserve">A este respecto, </w:t>
      </w:r>
      <w:r>
        <w:t>e</w:t>
      </w:r>
      <w:r>
        <w:t xml:space="preserve">ste parlamentario realiza las siguientes </w:t>
      </w:r>
      <w:r>
        <w:t>preguntas escritas</w:t>
      </w:r>
      <w:r>
        <w:t>:</w:t>
      </w:r>
    </w:p>
    <w:p w14:paraId="104B656E" w14:textId="4D88EE0B" w:rsidR="00B46C84" w:rsidRDefault="00B46C84" w:rsidP="00B46C84">
      <w:pPr>
        <w:spacing w:after="120" w:line="276" w:lineRule="auto"/>
        <w:jc w:val="both"/>
      </w:pPr>
      <w:r>
        <w:t>–</w:t>
      </w:r>
      <w:r>
        <w:t xml:space="preserve"> ¿Cuál ha sido la justificación para la cesión de este espacio de las instalaciones de</w:t>
      </w:r>
      <w:r>
        <w:t xml:space="preserve"> </w:t>
      </w:r>
      <w:r>
        <w:t>Navarrabiomed a Idi</w:t>
      </w:r>
      <w:r>
        <w:t>SNA</w:t>
      </w:r>
      <w:r>
        <w:t>?</w:t>
      </w:r>
    </w:p>
    <w:p w14:paraId="1A15F31F" w14:textId="049D8DD1" w:rsidR="00B46C84" w:rsidRDefault="00B46C84" w:rsidP="00B46C84">
      <w:pPr>
        <w:spacing w:after="120" w:line="276" w:lineRule="auto"/>
        <w:jc w:val="both"/>
      </w:pPr>
      <w:r>
        <w:t>–</w:t>
      </w:r>
      <w:r>
        <w:t xml:space="preserve"> ¿Se ha firmado algún tipo de convenio, contrato, acuerdo… donde se recojan las características</w:t>
      </w:r>
      <w:r>
        <w:t xml:space="preserve"> </w:t>
      </w:r>
      <w:r>
        <w:t>de esta cesión y cuáles son?</w:t>
      </w:r>
    </w:p>
    <w:p w14:paraId="0000A926" w14:textId="1E69429D" w:rsidR="00B46C84" w:rsidRDefault="00B46C84" w:rsidP="00B46C84">
      <w:pPr>
        <w:spacing w:after="120" w:line="276" w:lineRule="auto"/>
        <w:jc w:val="both"/>
      </w:pPr>
      <w:r>
        <w:t>–</w:t>
      </w:r>
      <w:r>
        <w:t xml:space="preserve"> ¿Qu</w:t>
      </w:r>
      <w:r>
        <w:t>é</w:t>
      </w:r>
      <w:r>
        <w:t xml:space="preserve"> coste económico ha supuesto la construcción y equipamiento de este espacio y a través de</w:t>
      </w:r>
      <w:r>
        <w:t xml:space="preserve"> </w:t>
      </w:r>
      <w:r>
        <w:t>qu</w:t>
      </w:r>
      <w:r>
        <w:t>é</w:t>
      </w:r>
      <w:r>
        <w:t xml:space="preserve"> partida presupuestaria se ha financiado?</w:t>
      </w:r>
    </w:p>
    <w:p w14:paraId="6C1B7A91" w14:textId="472D3E54" w:rsidR="00B46C84" w:rsidRDefault="00B46C84" w:rsidP="00B46C84">
      <w:pPr>
        <w:spacing w:after="120" w:line="276" w:lineRule="auto"/>
        <w:jc w:val="both"/>
      </w:pPr>
      <w:r>
        <w:t>Pamplona/Iruña</w:t>
      </w:r>
      <w:r>
        <w:t>,</w:t>
      </w:r>
      <w:r>
        <w:t xml:space="preserve"> 5 de marzo de 2026</w:t>
      </w:r>
    </w:p>
    <w:p w14:paraId="2DBCE652" w14:textId="0A1124CC" w:rsidR="00B46C84" w:rsidRDefault="00B46C84" w:rsidP="00B46C84">
      <w:pPr>
        <w:spacing w:after="120" w:line="276" w:lineRule="auto"/>
        <w:jc w:val="both"/>
      </w:pPr>
      <w:r>
        <w:t>El Parlamentario Foral: Txomin González Martínez</w:t>
      </w:r>
    </w:p>
    <w:sectPr w:rsidR="00B46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2D"/>
    <w:rsid w:val="00600E2D"/>
    <w:rsid w:val="00B4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3807"/>
  <w15:chartTrackingRefBased/>
  <w15:docId w15:val="{C3816618-D5CE-4798-94AA-7EA6B12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2026-03-06T06:42:00Z</dcterms:created>
  <dcterms:modified xsi:type="dcterms:W3CDTF">2026-03-06T06:46:00Z</dcterms:modified>
</cp:coreProperties>
</file>