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E652" w14:textId="24009441" w:rsidR="00B46C84" w:rsidRDefault="00600E2D" w:rsidP="00B46C84">
      <w:pPr>
        <w:spacing w:after="120" w:line="276" w:lineRule="auto"/>
        <w:jc w:val="both"/>
      </w:pPr>
      <w:r>
        <w:t>26PES-</w:t>
      </w:r>
      <w:r w:rsidR="0007750A">
        <w:t>70</w:t>
      </w:r>
    </w:p>
    <w:p w14:paraId="3C27EF37" w14:textId="0A6964C6" w:rsidR="009104A4" w:rsidRDefault="009104A4" w:rsidP="009104A4">
      <w:pPr>
        <w:spacing w:after="120" w:line="276" w:lineRule="auto"/>
        <w:jc w:val="both"/>
      </w:pPr>
      <w:r>
        <w:t>Don Félix Zapatero Soria, miembro de las Cortes de Navarra, adscrito al Grupo</w:t>
      </w:r>
      <w:r>
        <w:t xml:space="preserve"> </w:t>
      </w:r>
      <w:r>
        <w:t>Parlamentario Unión del Pueblo Navarro (UPN), al amparo de lo dispuesto en el</w:t>
      </w:r>
      <w:r>
        <w:t xml:space="preserve"> </w:t>
      </w:r>
      <w:r>
        <w:t>Reglamento de la Cámara, realiza la siguiente pregunta escrita al Gobierno de</w:t>
      </w:r>
      <w:r>
        <w:t xml:space="preserve"> </w:t>
      </w:r>
      <w:r>
        <w:t>Navarra, ante las denuncia</w:t>
      </w:r>
      <w:r>
        <w:t xml:space="preserve">s </w:t>
      </w:r>
      <w:r>
        <w:t>de algunos sindicatos agrarios y de ayuntamientos,</w:t>
      </w:r>
      <w:r>
        <w:t xml:space="preserve"> </w:t>
      </w:r>
      <w:r>
        <w:t>solicitando medidas adaptadas para acabar con la plaga de conejos, jabalíes,</w:t>
      </w:r>
      <w:r>
        <w:t xml:space="preserve"> </w:t>
      </w:r>
      <w:r>
        <w:t xml:space="preserve">corzos y castores que siguen causando pérdidas económicas y afectando </w:t>
      </w:r>
      <w:r>
        <w:t xml:space="preserve">a </w:t>
      </w:r>
      <w:r>
        <w:t>la</w:t>
      </w:r>
      <w:r>
        <w:t xml:space="preserve"> </w:t>
      </w:r>
      <w:r>
        <w:t>viabilidad de cultivos y explotaciones:</w:t>
      </w:r>
    </w:p>
    <w:p w14:paraId="65EEC5F5" w14:textId="03F95973" w:rsidR="009104A4" w:rsidRDefault="009104A4" w:rsidP="009104A4">
      <w:pPr>
        <w:spacing w:after="120" w:line="276" w:lineRule="auto"/>
        <w:jc w:val="both"/>
      </w:pPr>
      <w:r>
        <w:t>¿Tiene previsto el Gobierno de Navarra adoptar medidas especiales o</w:t>
      </w:r>
      <w:r>
        <w:t xml:space="preserve"> </w:t>
      </w:r>
      <w:r>
        <w:t>extraordinarias ante el incremento de daños en cultivos agrícolas causados por</w:t>
      </w:r>
      <w:r>
        <w:t xml:space="preserve"> </w:t>
      </w:r>
      <w:r>
        <w:t>especies cinegéticas en distintas zonas de Navarra, especialmente en comarcas</w:t>
      </w:r>
      <w:r>
        <w:t xml:space="preserve"> </w:t>
      </w:r>
      <w:r>
        <w:t>de la Ribera donde los índices técnicos de abundancia del conejo son de 12,7 en</w:t>
      </w:r>
      <w:r>
        <w:t xml:space="preserve"> </w:t>
      </w:r>
      <w:r>
        <w:t>algunas zonas?</w:t>
      </w:r>
    </w:p>
    <w:p w14:paraId="09031079" w14:textId="006915A6" w:rsidR="009104A4" w:rsidRDefault="009104A4" w:rsidP="009104A4">
      <w:pPr>
        <w:spacing w:after="120" w:line="276" w:lineRule="auto"/>
        <w:jc w:val="both"/>
      </w:pPr>
      <w:r>
        <w:t>¿Considera el Gobierno que las medidas actualmente vigentes son suficientes</w:t>
      </w:r>
      <w:r>
        <w:t xml:space="preserve"> </w:t>
      </w:r>
      <w:r>
        <w:t>para garantizar un equilibrio entre conservación de fauna y viabilidad económica</w:t>
      </w:r>
      <w:r>
        <w:t xml:space="preserve"> </w:t>
      </w:r>
      <w:r>
        <w:t>del sector agrícola, o contempla su revisión?</w:t>
      </w:r>
    </w:p>
    <w:p w14:paraId="15F2AF64" w14:textId="28A64B11" w:rsidR="009104A4" w:rsidRDefault="009104A4" w:rsidP="009104A4">
      <w:pPr>
        <w:spacing w:after="120" w:line="276" w:lineRule="auto"/>
        <w:jc w:val="both"/>
      </w:pPr>
      <w:r>
        <w:t>¿Prevé el Ejecutivo incrementar en el Presupuesto de Navarra para 2026 la</w:t>
      </w:r>
      <w:r>
        <w:t xml:space="preserve"> </w:t>
      </w:r>
      <w:r>
        <w:t>dotación destinada a la prevención de daños por especies cinegéticas y a la</w:t>
      </w:r>
      <w:r>
        <w:t xml:space="preserve"> </w:t>
      </w:r>
      <w:r>
        <w:t>gestión poblacional?</w:t>
      </w:r>
    </w:p>
    <w:p w14:paraId="79229549" w14:textId="13F0BF97" w:rsidR="0007750A" w:rsidRDefault="0007750A" w:rsidP="0007750A">
      <w:pPr>
        <w:spacing w:after="120" w:line="276" w:lineRule="auto"/>
        <w:jc w:val="both"/>
      </w:pPr>
      <w:r>
        <w:t>Pamplona, 4 de marzo de 2026</w:t>
      </w:r>
    </w:p>
    <w:p w14:paraId="4544486C" w14:textId="4CEF347B" w:rsidR="0007750A" w:rsidRDefault="0007750A" w:rsidP="0007750A">
      <w:pPr>
        <w:spacing w:after="120" w:line="276" w:lineRule="auto"/>
        <w:jc w:val="both"/>
      </w:pPr>
      <w:r>
        <w:t>El Parlamentario Foral: Félix Zapatero Soria</w:t>
      </w:r>
    </w:p>
    <w:sectPr w:rsidR="00077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2D"/>
    <w:rsid w:val="0007750A"/>
    <w:rsid w:val="00600E2D"/>
    <w:rsid w:val="009104A4"/>
    <w:rsid w:val="00B4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3807"/>
  <w15:chartTrackingRefBased/>
  <w15:docId w15:val="{C3816618-D5CE-4798-94AA-7EA6B12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2026-03-06T06:46:00Z</dcterms:created>
  <dcterms:modified xsi:type="dcterms:W3CDTF">2026-03-06T08:59:00Z</dcterms:modified>
</cp:coreProperties>
</file>