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spacing w:before="113"/>
        <w:rPr>
          <w:rFonts w:ascii="Times New Roman"/>
          <w:i w:val="0"/>
          <w:sz w:val="20"/>
        </w:rPr>
      </w:pPr>
    </w:p>
    <w:p>
      <w:pPr>
        <w:pStyle w:val="BodyText"/>
        <w:spacing w:line="20" w:lineRule="exact"/>
        <w:ind w:left="3235"/>
        <w:rPr>
          <w:rFonts w:ascii="Times New Roman"/>
          <w:i w:val="0"/>
          <w:sz w:val="2"/>
        </w:rPr>
      </w:pPr>
      <w:r>
        <w:rPr>
          <w:rFonts w:ascii="Times New Roman"/>
          <w:i w:val="0"/>
          <w:sz w:val="2"/>
        </w:rPr>
        <mc:AlternateContent>
          <mc:Choice Requires="wps">
            <w:drawing>
              <wp:inline distT="0" distB="0" distL="0" distR="0">
                <wp:extent cx="3698875" cy="11430"/>
                <wp:effectExtent l="9525" t="0" r="0" b="7620"/>
                <wp:docPr id="5" name="Group 5"/>
                <wp:cNvGraphicFramePr>
                  <a:graphicFrameLocks/>
                </wp:cNvGraphicFramePr>
                <a:graphic>
                  <a:graphicData uri="http://schemas.microsoft.com/office/word/2010/wordprocessingGroup">
                    <wpg:wgp>
                      <wpg:cNvPr id="5" name="Group 5"/>
                      <wpg:cNvGrpSpPr/>
                      <wpg:grpSpPr>
                        <a:xfrm>
                          <a:off x="0" y="0"/>
                          <a:ext cx="3698875" cy="11430"/>
                          <a:chExt cx="3698875" cy="11430"/>
                        </a:xfrm>
                      </wpg:grpSpPr>
                      <wps:wsp>
                        <wps:cNvPr id="6" name="Graphic 6"/>
                        <wps:cNvSpPr/>
                        <wps:spPr>
                          <a:xfrm>
                            <a:off x="0" y="5438"/>
                            <a:ext cx="3698875" cy="1270"/>
                          </a:xfrm>
                          <a:custGeom>
                            <a:avLst/>
                            <a:gdLst/>
                            <a:ahLst/>
                            <a:cxnLst/>
                            <a:rect l="l" t="t" r="r" b="b"/>
                            <a:pathLst>
                              <a:path w="3698875" h="0">
                                <a:moveTo>
                                  <a:pt x="0" y="0"/>
                                </a:moveTo>
                                <a:lnTo>
                                  <a:pt x="3698522" y="0"/>
                                </a:lnTo>
                              </a:path>
                              <a:path w="3698875" h="0">
                                <a:moveTo>
                                  <a:pt x="0" y="0"/>
                                </a:moveTo>
                                <a:lnTo>
                                  <a:pt x="3698522" y="0"/>
                                </a:lnTo>
                              </a:path>
                            </a:pathLst>
                          </a:custGeom>
                          <a:ln w="108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1.25pt;height:.9pt;mso-position-horizontal-relative:char;mso-position-vertical-relative:line" id="docshapegroup3" coordorigin="0,0" coordsize="5825,18">
                <v:shape style="position:absolute;left:0;top:8;width:5825;height:2" id="docshape4" coordorigin="0,9" coordsize="5825,0" path="m0,9l5824,9m0,9l5824,9e" filled="false" stroked="true" strokeweight=".85641pt" strokecolor="#000000">
                  <v:path arrowok="t"/>
                  <v:stroke dashstyle="solid"/>
                </v:shape>
              </v:group>
            </w:pict>
          </mc:Fallback>
        </mc:AlternateContent>
      </w:r>
      <w:r>
        <w:rPr>
          <w:rFonts w:ascii="Times New Roman"/>
          <w:i w:val="0"/>
          <w:sz w:val="2"/>
        </w:rPr>
      </w:r>
    </w:p>
    <w:p>
      <w:pPr>
        <w:pStyle w:val="Title"/>
        <w:spacing w:line="247" w:lineRule="auto" w:before="157"/>
        <w:ind w:left="4970"/>
        <w:rPr>
          <w:rFonts w:ascii="Arial" w:hAnsi="Arial"/>
        </w:rPr>
      </w:pPr>
      <w:r>
        <w:rPr>
          <w:rFonts w:ascii="Arial" w:hAnsi="Arial"/>
        </w:rPr>
        <w:t>SERIE E:</w:t>
      </w:r>
      <w:r>
        <w:rPr>
          <w:rFonts w:ascii="Arial" w:hAnsi="Arial"/>
          <w:spacing w:val="40"/>
        </w:rPr>
        <w:t> </w:t>
      </w:r>
      <w:r>
        <w:rPr>
          <w:rFonts w:ascii="Arial" w:hAnsi="Arial"/>
        </w:rPr>
        <w:t>INTERPELACIONES, MOCIONES Y DECLARACIONES POLÍTICAS</w:t>
      </w:r>
    </w:p>
    <w:p>
      <w:pPr>
        <w:pStyle w:val="BodyText"/>
        <w:spacing w:before="7"/>
        <w:rPr>
          <w:b/>
          <w:i w:val="0"/>
          <w:sz w:val="10"/>
        </w:rPr>
      </w:pPr>
      <w:r>
        <w:rPr>
          <w:b/>
          <w:i w:val="0"/>
          <w:sz w:val="10"/>
        </w:rPr>
        <mc:AlternateContent>
          <mc:Choice Requires="wps">
            <w:drawing>
              <wp:anchor distT="0" distB="0" distL="0" distR="0" allowOverlap="1" layoutInCell="1" locked="0" behindDoc="1" simplePos="0" relativeHeight="487588864">
                <wp:simplePos x="0" y="0"/>
                <wp:positionH relativeFrom="page">
                  <wp:posOffset>2240025</wp:posOffset>
                </wp:positionH>
                <wp:positionV relativeFrom="paragraph">
                  <wp:posOffset>98779</wp:posOffset>
                </wp:positionV>
                <wp:extent cx="369887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698875" cy="1270"/>
                        </a:xfrm>
                        <a:custGeom>
                          <a:avLst/>
                          <a:gdLst/>
                          <a:ahLst/>
                          <a:cxnLst/>
                          <a:rect l="l" t="t" r="r" b="b"/>
                          <a:pathLst>
                            <a:path w="3698875" h="0">
                              <a:moveTo>
                                <a:pt x="3698522" y="0"/>
                              </a:moveTo>
                              <a:lnTo>
                                <a:pt x="0" y="0"/>
                              </a:lnTo>
                            </a:path>
                            <a:path w="3698875" h="0">
                              <a:moveTo>
                                <a:pt x="3698522" y="0"/>
                              </a:moveTo>
                              <a:lnTo>
                                <a:pt x="0" y="0"/>
                              </a:lnTo>
                            </a:path>
                          </a:pathLst>
                        </a:custGeom>
                        <a:ln w="108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6.379959pt;margin-top:7.777898pt;width:291.25pt;height:.1pt;mso-position-horizontal-relative:page;mso-position-vertical-relative:paragraph;z-index:-15727616;mso-wrap-distance-left:0;mso-wrap-distance-right:0" id="docshape5" coordorigin="3528,156" coordsize="5825,0" path="m9352,156l3528,156m9352,156l3528,156e" filled="false" stroked="true" strokeweight=".85641pt" strokecolor="#000000">
                <v:path arrowok="t"/>
                <v:stroke dashstyle="solid"/>
                <w10:wrap type="topAndBottom"/>
              </v:shape>
            </w:pict>
          </mc:Fallback>
        </mc:AlternateContent>
      </w:r>
    </w:p>
    <w:p>
      <w:pPr>
        <w:pStyle w:val="BodyText"/>
        <w:rPr>
          <w:b/>
          <w:i w:val="0"/>
          <w:sz w:val="20"/>
        </w:rPr>
      </w:pPr>
    </w:p>
    <w:p>
      <w:pPr>
        <w:pStyle w:val="BodyText"/>
        <w:spacing w:before="78"/>
        <w:rPr>
          <w:b/>
          <w:i w:val="0"/>
          <w:sz w:val="20"/>
        </w:rPr>
      </w:pPr>
    </w:p>
    <w:p>
      <w:pPr>
        <w:pStyle w:val="Title"/>
        <w:spacing w:line="288" w:lineRule="auto"/>
        <w:ind w:right="1791" w:firstLine="0"/>
        <w:jc w:val="both"/>
      </w:pPr>
      <w:r>
        <w:rPr>
          <w:w w:val="105"/>
        </w:rPr>
        <w:t>11-26/MOC-00031.</w:t>
      </w:r>
      <w:r>
        <w:rPr>
          <w:w w:val="105"/>
        </w:rPr>
        <w:t> Resolución</w:t>
      </w:r>
      <w:r>
        <w:rPr>
          <w:w w:val="105"/>
        </w:rPr>
        <w:t> por</w:t>
      </w:r>
      <w:r>
        <w:rPr>
          <w:w w:val="105"/>
        </w:rPr>
        <w:t> la</w:t>
      </w:r>
      <w:r>
        <w:rPr>
          <w:w w:val="105"/>
        </w:rPr>
        <w:t> que</w:t>
      </w:r>
      <w:r>
        <w:rPr>
          <w:w w:val="105"/>
        </w:rPr>
        <w:t> se</w:t>
      </w:r>
      <w:r>
        <w:rPr>
          <w:w w:val="105"/>
        </w:rPr>
        <w:t> insta</w:t>
      </w:r>
      <w:r>
        <w:rPr>
          <w:w w:val="105"/>
        </w:rPr>
        <w:t> al</w:t>
      </w:r>
      <w:r>
        <w:rPr>
          <w:w w:val="105"/>
        </w:rPr>
        <w:t> Gobierno</w:t>
      </w:r>
      <w:r>
        <w:rPr>
          <w:w w:val="105"/>
        </w:rPr>
        <w:t> de Navarra</w:t>
      </w:r>
      <w:r>
        <w:rPr>
          <w:w w:val="105"/>
        </w:rPr>
        <w:t> a</w:t>
      </w:r>
      <w:r>
        <w:rPr>
          <w:w w:val="105"/>
        </w:rPr>
        <w:t> implantar</w:t>
      </w:r>
      <w:r>
        <w:rPr>
          <w:w w:val="105"/>
        </w:rPr>
        <w:t> el</w:t>
      </w:r>
      <w:r>
        <w:rPr>
          <w:w w:val="105"/>
        </w:rPr>
        <w:t> sistema</w:t>
      </w:r>
      <w:r>
        <w:rPr>
          <w:w w:val="105"/>
        </w:rPr>
        <w:t> de</w:t>
      </w:r>
      <w:r>
        <w:rPr>
          <w:w w:val="105"/>
        </w:rPr>
        <w:t> depósito,</w:t>
      </w:r>
      <w:r>
        <w:rPr>
          <w:w w:val="105"/>
        </w:rPr>
        <w:t> devolución</w:t>
      </w:r>
      <w:r>
        <w:rPr>
          <w:w w:val="105"/>
        </w:rPr>
        <w:t> y</w:t>
      </w:r>
      <w:r>
        <w:rPr>
          <w:w w:val="105"/>
        </w:rPr>
        <w:t> retorno</w:t>
      </w:r>
      <w:r>
        <w:rPr>
          <w:w w:val="105"/>
        </w:rPr>
        <w:t> de envases (SDDR) en toda la Comunidad Foral de Navarra</w:t>
      </w:r>
    </w:p>
    <w:p>
      <w:pPr>
        <w:pStyle w:val="BodyText"/>
        <w:rPr>
          <w:rFonts w:ascii="Cambria"/>
          <w:b/>
          <w:i w:val="0"/>
          <w:sz w:val="20"/>
        </w:rPr>
      </w:pPr>
    </w:p>
    <w:p>
      <w:pPr>
        <w:pStyle w:val="BodyText"/>
        <w:spacing w:before="26"/>
        <w:rPr>
          <w:rFonts w:ascii="Cambria"/>
          <w:b/>
          <w:i w:val="0"/>
          <w:sz w:val="20"/>
        </w:rPr>
      </w:pPr>
    </w:p>
    <w:p>
      <w:pPr>
        <w:spacing w:before="1"/>
        <w:ind w:left="2759" w:right="0" w:firstLine="0"/>
        <w:jc w:val="both"/>
        <w:rPr>
          <w:rFonts w:ascii="Arial MT" w:hAnsi="Arial MT"/>
          <w:sz w:val="20"/>
        </w:rPr>
      </w:pPr>
      <w:r>
        <w:rPr>
          <w:rFonts w:ascii="Arial MT" w:hAnsi="Arial MT"/>
          <w:sz w:val="20"/>
        </w:rPr>
        <w:t>APROBACIÓN</w:t>
      </w:r>
      <w:r>
        <w:rPr>
          <w:rFonts w:ascii="Arial MT" w:hAnsi="Arial MT"/>
          <w:spacing w:val="11"/>
          <w:sz w:val="20"/>
        </w:rPr>
        <w:t> </w:t>
      </w:r>
      <w:r>
        <w:rPr>
          <w:rFonts w:ascii="Arial MT" w:hAnsi="Arial MT"/>
          <w:sz w:val="20"/>
        </w:rPr>
        <w:t>POR</w:t>
      </w:r>
      <w:r>
        <w:rPr>
          <w:rFonts w:ascii="Arial MT" w:hAnsi="Arial MT"/>
          <w:spacing w:val="11"/>
          <w:sz w:val="20"/>
        </w:rPr>
        <w:t> </w:t>
      </w:r>
      <w:r>
        <w:rPr>
          <w:rFonts w:ascii="Arial MT" w:hAnsi="Arial MT"/>
          <w:sz w:val="20"/>
        </w:rPr>
        <w:t>EL</w:t>
      </w:r>
      <w:r>
        <w:rPr>
          <w:rFonts w:ascii="Arial MT" w:hAnsi="Arial MT"/>
          <w:spacing w:val="12"/>
          <w:sz w:val="20"/>
        </w:rPr>
        <w:t> </w:t>
      </w:r>
      <w:r>
        <w:rPr>
          <w:rFonts w:ascii="Arial MT" w:hAnsi="Arial MT"/>
          <w:spacing w:val="-4"/>
          <w:sz w:val="20"/>
        </w:rPr>
        <w:t>PLENO</w:t>
      </w:r>
    </w:p>
    <w:p>
      <w:pPr>
        <w:pStyle w:val="BodyText"/>
        <w:spacing w:before="125"/>
        <w:rPr>
          <w:rFonts w:ascii="Arial MT"/>
          <w:i w:val="0"/>
          <w:sz w:val="20"/>
        </w:rPr>
      </w:pPr>
    </w:p>
    <w:p>
      <w:pPr>
        <w:spacing w:line="304" w:lineRule="auto" w:before="0"/>
        <w:ind w:left="2759" w:right="1793" w:firstLine="486"/>
        <w:jc w:val="both"/>
        <w:rPr>
          <w:rFonts w:ascii="Arial MT" w:hAnsi="Arial MT"/>
          <w:sz w:val="20"/>
        </w:rPr>
      </w:pPr>
      <w:r>
        <w:rPr>
          <w:rFonts w:ascii="Arial MT" w:hAnsi="Arial MT"/>
          <w:sz w:val="20"/>
        </w:rPr>
        <w:t>En cumplimiento de lo establecido en el artículo 125 del Reglamento de</w:t>
      </w:r>
      <w:r>
        <w:rPr>
          <w:rFonts w:ascii="Arial MT" w:hAnsi="Arial MT"/>
          <w:spacing w:val="40"/>
          <w:sz w:val="20"/>
        </w:rPr>
        <w:t> </w:t>
      </w:r>
      <w:r>
        <w:rPr>
          <w:rFonts w:ascii="Arial MT" w:hAnsi="Arial MT"/>
          <w:sz w:val="20"/>
        </w:rPr>
        <w:t>la</w:t>
      </w:r>
      <w:r>
        <w:rPr>
          <w:rFonts w:ascii="Arial MT" w:hAnsi="Arial MT"/>
          <w:spacing w:val="40"/>
          <w:sz w:val="20"/>
        </w:rPr>
        <w:t> </w:t>
      </w:r>
      <w:r>
        <w:rPr>
          <w:rFonts w:ascii="Arial MT" w:hAnsi="Arial MT"/>
          <w:sz w:val="20"/>
        </w:rPr>
        <w:t>Cámara,</w:t>
      </w:r>
      <w:r>
        <w:rPr>
          <w:rFonts w:ascii="Arial MT" w:hAnsi="Arial MT"/>
          <w:spacing w:val="40"/>
          <w:sz w:val="20"/>
        </w:rPr>
        <w:t> </w:t>
      </w:r>
      <w:r>
        <w:rPr>
          <w:rFonts w:ascii="Arial MT" w:hAnsi="Arial MT"/>
          <w:sz w:val="20"/>
        </w:rPr>
        <w:t>se</w:t>
      </w:r>
      <w:r>
        <w:rPr>
          <w:rFonts w:ascii="Arial MT" w:hAnsi="Arial MT"/>
          <w:spacing w:val="40"/>
          <w:sz w:val="20"/>
        </w:rPr>
        <w:t> </w:t>
      </w:r>
      <w:r>
        <w:rPr>
          <w:rFonts w:ascii="Arial MT" w:hAnsi="Arial MT"/>
          <w:sz w:val="20"/>
        </w:rPr>
        <w:t>ordena</w:t>
      </w:r>
      <w:r>
        <w:rPr>
          <w:rFonts w:ascii="Arial MT" w:hAnsi="Arial MT"/>
          <w:spacing w:val="40"/>
          <w:sz w:val="20"/>
        </w:rPr>
        <w:t> </w:t>
      </w:r>
      <w:r>
        <w:rPr>
          <w:rFonts w:ascii="Arial MT" w:hAnsi="Arial MT"/>
          <w:sz w:val="20"/>
        </w:rPr>
        <w:t>la</w:t>
      </w:r>
      <w:r>
        <w:rPr>
          <w:rFonts w:ascii="Arial MT" w:hAnsi="Arial MT"/>
          <w:spacing w:val="40"/>
          <w:sz w:val="20"/>
        </w:rPr>
        <w:t> </w:t>
      </w:r>
      <w:r>
        <w:rPr>
          <w:rFonts w:ascii="Arial MT" w:hAnsi="Arial MT"/>
          <w:sz w:val="20"/>
        </w:rPr>
        <w:t>publicación</w:t>
      </w:r>
      <w:r>
        <w:rPr>
          <w:rFonts w:ascii="Arial MT" w:hAnsi="Arial MT"/>
          <w:spacing w:val="40"/>
          <w:sz w:val="20"/>
        </w:rPr>
        <w:t> </w:t>
      </w:r>
      <w:r>
        <w:rPr>
          <w:rFonts w:ascii="Arial MT" w:hAnsi="Arial MT"/>
          <w:sz w:val="20"/>
        </w:rPr>
        <w:t>en</w:t>
      </w:r>
      <w:r>
        <w:rPr>
          <w:rFonts w:ascii="Arial MT" w:hAnsi="Arial MT"/>
          <w:spacing w:val="40"/>
          <w:sz w:val="20"/>
        </w:rPr>
        <w:t> </w:t>
      </w:r>
      <w:r>
        <w:rPr>
          <w:rFonts w:ascii="Arial MT" w:hAnsi="Arial MT"/>
          <w:sz w:val="20"/>
        </w:rPr>
        <w:t>el</w:t>
      </w:r>
      <w:r>
        <w:rPr>
          <w:rFonts w:ascii="Arial MT" w:hAnsi="Arial MT"/>
          <w:spacing w:val="40"/>
          <w:sz w:val="20"/>
        </w:rPr>
        <w:t> </w:t>
      </w:r>
      <w:r>
        <w:rPr>
          <w:rFonts w:ascii="Arial MT" w:hAnsi="Arial MT"/>
          <w:sz w:val="20"/>
        </w:rPr>
        <w:t>Boletín</w:t>
      </w:r>
      <w:r>
        <w:rPr>
          <w:rFonts w:ascii="Arial MT" w:hAnsi="Arial MT"/>
          <w:spacing w:val="40"/>
          <w:sz w:val="20"/>
        </w:rPr>
        <w:t> </w:t>
      </w:r>
      <w:r>
        <w:rPr>
          <w:rFonts w:ascii="Arial MT" w:hAnsi="Arial MT"/>
          <w:sz w:val="20"/>
        </w:rPr>
        <w:t>Oficial</w:t>
      </w:r>
      <w:r>
        <w:rPr>
          <w:rFonts w:ascii="Arial MT" w:hAnsi="Arial MT"/>
          <w:spacing w:val="40"/>
          <w:sz w:val="20"/>
        </w:rPr>
        <w:t> </w:t>
      </w:r>
      <w:r>
        <w:rPr>
          <w:rFonts w:ascii="Arial MT" w:hAnsi="Arial MT"/>
          <w:sz w:val="20"/>
        </w:rPr>
        <w:t>del Parlamento de Navarra de la resolución por la que se insta al Gobierno de Navarra a implantar el sistema de depósito, devolución y retorno de</w:t>
      </w:r>
      <w:r>
        <w:rPr>
          <w:rFonts w:ascii="Arial MT" w:hAnsi="Arial MT"/>
          <w:spacing w:val="40"/>
          <w:sz w:val="20"/>
        </w:rPr>
        <w:t> </w:t>
      </w:r>
      <w:r>
        <w:rPr>
          <w:rFonts w:ascii="Arial MT" w:hAnsi="Arial MT"/>
          <w:sz w:val="20"/>
        </w:rPr>
        <w:t>envases (SDDR) en toda la Comunidad Foral de Navarra, aprobada por el Pleno</w:t>
      </w:r>
      <w:r>
        <w:rPr>
          <w:rFonts w:ascii="Arial MT" w:hAnsi="Arial MT"/>
          <w:spacing w:val="28"/>
          <w:sz w:val="20"/>
        </w:rPr>
        <w:t> </w:t>
      </w:r>
      <w:r>
        <w:rPr>
          <w:rFonts w:ascii="Arial MT" w:hAnsi="Arial MT"/>
          <w:sz w:val="20"/>
        </w:rPr>
        <w:t>del</w:t>
      </w:r>
      <w:r>
        <w:rPr>
          <w:rFonts w:ascii="Arial MT" w:hAnsi="Arial MT"/>
          <w:spacing w:val="30"/>
          <w:sz w:val="20"/>
        </w:rPr>
        <w:t> </w:t>
      </w:r>
      <w:r>
        <w:rPr>
          <w:rFonts w:ascii="Arial MT" w:hAnsi="Arial MT"/>
          <w:sz w:val="20"/>
        </w:rPr>
        <w:t>Parlamento</w:t>
      </w:r>
      <w:r>
        <w:rPr>
          <w:rFonts w:ascii="Arial MT" w:hAnsi="Arial MT"/>
          <w:spacing w:val="29"/>
          <w:sz w:val="20"/>
        </w:rPr>
        <w:t> </w:t>
      </w:r>
      <w:r>
        <w:rPr>
          <w:rFonts w:ascii="Arial MT" w:hAnsi="Arial MT"/>
          <w:sz w:val="20"/>
        </w:rPr>
        <w:t>de</w:t>
      </w:r>
      <w:r>
        <w:rPr>
          <w:rFonts w:ascii="Arial MT" w:hAnsi="Arial MT"/>
          <w:spacing w:val="28"/>
          <w:sz w:val="20"/>
        </w:rPr>
        <w:t> </w:t>
      </w:r>
      <w:r>
        <w:rPr>
          <w:rFonts w:ascii="Arial MT" w:hAnsi="Arial MT"/>
          <w:sz w:val="20"/>
        </w:rPr>
        <w:t>Navarra</w:t>
      </w:r>
      <w:r>
        <w:rPr>
          <w:rFonts w:ascii="Arial MT" w:hAnsi="Arial MT"/>
          <w:spacing w:val="29"/>
          <w:sz w:val="20"/>
        </w:rPr>
        <w:t> </w:t>
      </w:r>
      <w:r>
        <w:rPr>
          <w:rFonts w:ascii="Arial MT" w:hAnsi="Arial MT"/>
          <w:sz w:val="20"/>
        </w:rPr>
        <w:t>en</w:t>
      </w:r>
      <w:r>
        <w:rPr>
          <w:rFonts w:ascii="Arial MT" w:hAnsi="Arial MT"/>
          <w:spacing w:val="29"/>
          <w:sz w:val="20"/>
        </w:rPr>
        <w:t> </w:t>
      </w:r>
      <w:r>
        <w:rPr>
          <w:rFonts w:ascii="Arial MT" w:hAnsi="Arial MT"/>
          <w:sz w:val="20"/>
        </w:rPr>
        <w:t>sesión</w:t>
      </w:r>
      <w:r>
        <w:rPr>
          <w:rFonts w:ascii="Arial MT" w:hAnsi="Arial MT"/>
          <w:spacing w:val="29"/>
          <w:sz w:val="20"/>
        </w:rPr>
        <w:t> </w:t>
      </w:r>
      <w:r>
        <w:rPr>
          <w:rFonts w:ascii="Arial MT" w:hAnsi="Arial MT"/>
          <w:sz w:val="20"/>
        </w:rPr>
        <w:t>celebrada</w:t>
      </w:r>
      <w:r>
        <w:rPr>
          <w:rFonts w:ascii="Arial MT" w:hAnsi="Arial MT"/>
          <w:spacing w:val="28"/>
          <w:sz w:val="20"/>
        </w:rPr>
        <w:t> </w:t>
      </w:r>
      <w:r>
        <w:rPr>
          <w:rFonts w:ascii="Arial MT" w:hAnsi="Arial MT"/>
          <w:sz w:val="20"/>
        </w:rPr>
        <w:t>el</w:t>
      </w:r>
      <w:r>
        <w:rPr>
          <w:rFonts w:ascii="Arial MT" w:hAnsi="Arial MT"/>
          <w:spacing w:val="28"/>
          <w:sz w:val="20"/>
        </w:rPr>
        <w:t> </w:t>
      </w:r>
      <w:r>
        <w:rPr>
          <w:rFonts w:ascii="Arial MT" w:hAnsi="Arial MT"/>
          <w:sz w:val="20"/>
        </w:rPr>
        <w:t>día</w:t>
      </w:r>
      <w:r>
        <w:rPr>
          <w:rFonts w:ascii="Arial MT" w:hAnsi="Arial MT"/>
          <w:spacing w:val="28"/>
          <w:sz w:val="20"/>
        </w:rPr>
        <w:t> </w:t>
      </w:r>
      <w:r>
        <w:rPr>
          <w:rFonts w:ascii="Arial MT" w:hAnsi="Arial MT"/>
          <w:sz w:val="20"/>
        </w:rPr>
        <w:t>5</w:t>
      </w:r>
      <w:r>
        <w:rPr>
          <w:rFonts w:ascii="Arial MT" w:hAnsi="Arial MT"/>
          <w:spacing w:val="28"/>
          <w:sz w:val="20"/>
        </w:rPr>
        <w:t> </w:t>
      </w:r>
      <w:r>
        <w:rPr>
          <w:rFonts w:ascii="Arial MT" w:hAnsi="Arial MT"/>
          <w:sz w:val="20"/>
        </w:rPr>
        <w:t>de</w:t>
      </w:r>
      <w:r>
        <w:rPr>
          <w:rFonts w:ascii="Arial MT" w:hAnsi="Arial MT"/>
          <w:spacing w:val="28"/>
          <w:sz w:val="20"/>
        </w:rPr>
        <w:t> </w:t>
      </w:r>
      <w:r>
        <w:rPr>
          <w:rFonts w:ascii="Arial MT" w:hAnsi="Arial MT"/>
          <w:sz w:val="20"/>
        </w:rPr>
        <w:t>marzo de 2026, cuyo texto se inserta a continuación:</w:t>
      </w:r>
    </w:p>
    <w:p>
      <w:pPr>
        <w:pStyle w:val="BodyText"/>
        <w:spacing w:before="3"/>
        <w:rPr>
          <w:rFonts w:ascii="Arial MT"/>
          <w:i w:val="0"/>
          <w:sz w:val="20"/>
        </w:rPr>
      </w:pPr>
    </w:p>
    <w:p>
      <w:pPr>
        <w:pStyle w:val="BodyText"/>
        <w:spacing w:line="283" w:lineRule="auto"/>
        <w:ind w:left="3367" w:right="2288" w:hanging="122"/>
        <w:jc w:val="both"/>
      </w:pPr>
      <w:r>
        <w:rPr/>
        <w:t>"</w:t>
      </w:r>
      <w:r>
        <w:rPr>
          <w:spacing w:val="-3"/>
        </w:rPr>
        <w:t> </w:t>
      </w:r>
      <w:r>
        <w:rPr/>
        <w:t>1. El Parlamento de Navarra considera que la implantación del sistema</w:t>
      </w:r>
      <w:r>
        <w:rPr>
          <w:spacing w:val="-1"/>
        </w:rPr>
        <w:t> </w:t>
      </w:r>
      <w:r>
        <w:rPr/>
        <w:t>de depósito, devolución y</w:t>
      </w:r>
      <w:r>
        <w:rPr>
          <w:spacing w:val="-1"/>
        </w:rPr>
        <w:t> </w:t>
      </w:r>
      <w:r>
        <w:rPr/>
        <w:t>retorno</w:t>
      </w:r>
      <w:r>
        <w:rPr>
          <w:spacing w:val="-1"/>
        </w:rPr>
        <w:t> </w:t>
      </w:r>
      <w:r>
        <w:rPr/>
        <w:t>(SDDR) en toda Navarra permitirá que las entidades locales de Navarra, que el conjunto de ellas y</w:t>
      </w:r>
      <w:r>
        <w:rPr>
          <w:spacing w:val="-2"/>
        </w:rPr>
        <w:t> </w:t>
      </w:r>
      <w:r>
        <w:rPr/>
        <w:t>la propia Comunidad Foral</w:t>
      </w:r>
      <w:r>
        <w:rPr>
          <w:spacing w:val="-1"/>
        </w:rPr>
        <w:t> </w:t>
      </w:r>
      <w:r>
        <w:rPr/>
        <w:t>puedan alcanzar los</w:t>
      </w:r>
      <w:r>
        <w:rPr>
          <w:spacing w:val="-2"/>
        </w:rPr>
        <w:t> </w:t>
      </w:r>
      <w:r>
        <w:rPr/>
        <w:t>objetivos de recogida separada prescritos por el Plan de Residuos de Navarra, la Ley 7/2022, de 8 de abril, de residuos y suelos contaminados para</w:t>
      </w:r>
      <w:r>
        <w:rPr>
          <w:spacing w:val="-7"/>
        </w:rPr>
        <w:t> </w:t>
      </w:r>
      <w:r>
        <w:rPr/>
        <w:t>una</w:t>
      </w:r>
      <w:r>
        <w:rPr>
          <w:spacing w:val="-5"/>
        </w:rPr>
        <w:t> </w:t>
      </w:r>
      <w:r>
        <w:rPr/>
        <w:t>economía</w:t>
      </w:r>
      <w:r>
        <w:rPr>
          <w:spacing w:val="-7"/>
        </w:rPr>
        <w:t> </w:t>
      </w:r>
      <w:r>
        <w:rPr/>
        <w:t>circular,</w:t>
      </w:r>
      <w:r>
        <w:rPr>
          <w:spacing w:val="-6"/>
        </w:rPr>
        <w:t> </w:t>
      </w:r>
      <w:r>
        <w:rPr/>
        <w:t>así</w:t>
      </w:r>
      <w:r>
        <w:rPr>
          <w:spacing w:val="-6"/>
        </w:rPr>
        <w:t> </w:t>
      </w:r>
      <w:r>
        <w:rPr/>
        <w:t>como</w:t>
      </w:r>
      <w:r>
        <w:rPr>
          <w:spacing w:val="-7"/>
        </w:rPr>
        <w:t> </w:t>
      </w:r>
      <w:r>
        <w:rPr/>
        <w:t>la</w:t>
      </w:r>
      <w:r>
        <w:rPr>
          <w:spacing w:val="-5"/>
        </w:rPr>
        <w:t> </w:t>
      </w:r>
      <w:r>
        <w:rPr/>
        <w:t>normativa</w:t>
      </w:r>
      <w:r>
        <w:rPr>
          <w:spacing w:val="-5"/>
        </w:rPr>
        <w:t> </w:t>
      </w:r>
      <w:r>
        <w:rPr/>
        <w:t>Europea</w:t>
      </w:r>
      <w:r>
        <w:rPr>
          <w:spacing w:val="-5"/>
        </w:rPr>
        <w:t> </w:t>
      </w:r>
      <w:r>
        <w:rPr/>
        <w:t>que</w:t>
      </w:r>
      <w:r>
        <w:rPr>
          <w:spacing w:val="-7"/>
        </w:rPr>
        <w:t> </w:t>
      </w:r>
      <w:r>
        <w:rPr/>
        <w:t>les es de aplicación, en especial el Reglamento (UE) 2025/40 del Parlamento Europeo y del Consejo, de 19 de diciembre de 2024, sobre los envases y residuos de envases, por el que se modifican el Reglamento (UE) 2019/1020 y la Directiva (UE) 2019/904 y se deroga la Directiva 94/62/CE.</w:t>
      </w:r>
    </w:p>
    <w:p>
      <w:pPr>
        <w:pStyle w:val="ListParagraph"/>
        <w:numPr>
          <w:ilvl w:val="0"/>
          <w:numId w:val="1"/>
        </w:numPr>
        <w:tabs>
          <w:tab w:pos="3625" w:val="left" w:leader="none"/>
        </w:tabs>
        <w:spacing w:line="283" w:lineRule="auto" w:before="161" w:after="0"/>
        <w:ind w:left="3367" w:right="2291" w:firstLine="0"/>
        <w:jc w:val="both"/>
        <w:rPr>
          <w:i/>
          <w:sz w:val="19"/>
        </w:rPr>
      </w:pPr>
      <w:r>
        <w:rPr>
          <w:i/>
          <w:sz w:val="19"/>
        </w:rPr>
        <w:t>El Parlamento de Navarra considera que la implantación del sistema</w:t>
      </w:r>
      <w:r>
        <w:rPr>
          <w:i/>
          <w:spacing w:val="-1"/>
          <w:sz w:val="19"/>
        </w:rPr>
        <w:t> </w:t>
      </w:r>
      <w:r>
        <w:rPr>
          <w:i/>
          <w:sz w:val="19"/>
        </w:rPr>
        <w:t>de depósito, devolución y</w:t>
      </w:r>
      <w:r>
        <w:rPr>
          <w:i/>
          <w:spacing w:val="-1"/>
          <w:sz w:val="19"/>
        </w:rPr>
        <w:t> </w:t>
      </w:r>
      <w:r>
        <w:rPr>
          <w:i/>
          <w:sz w:val="19"/>
        </w:rPr>
        <w:t>retorno</w:t>
      </w:r>
      <w:r>
        <w:rPr>
          <w:i/>
          <w:spacing w:val="-1"/>
          <w:sz w:val="19"/>
        </w:rPr>
        <w:t> </w:t>
      </w:r>
      <w:r>
        <w:rPr>
          <w:i/>
          <w:sz w:val="19"/>
        </w:rPr>
        <w:t>(SDDR) en toda Navarra será beneficiosa para los sistemas colectivos de responsabilidad ampliada del productor (SCRAPs) al permitirles cumplir su responsabilidad</w:t>
      </w:r>
      <w:r>
        <w:rPr>
          <w:i/>
          <w:spacing w:val="-12"/>
          <w:sz w:val="19"/>
        </w:rPr>
        <w:t> </w:t>
      </w:r>
      <w:r>
        <w:rPr>
          <w:i/>
          <w:sz w:val="19"/>
        </w:rPr>
        <w:t>ampliada</w:t>
      </w:r>
      <w:r>
        <w:rPr>
          <w:i/>
          <w:spacing w:val="-10"/>
          <w:sz w:val="19"/>
        </w:rPr>
        <w:t> </w:t>
      </w:r>
      <w:r>
        <w:rPr>
          <w:i/>
          <w:sz w:val="19"/>
        </w:rPr>
        <w:t>del</w:t>
      </w:r>
      <w:r>
        <w:rPr>
          <w:i/>
          <w:spacing w:val="-12"/>
          <w:sz w:val="19"/>
        </w:rPr>
        <w:t> </w:t>
      </w:r>
      <w:r>
        <w:rPr>
          <w:i/>
          <w:sz w:val="19"/>
        </w:rPr>
        <w:t>productor</w:t>
      </w:r>
      <w:r>
        <w:rPr>
          <w:i/>
          <w:spacing w:val="-13"/>
          <w:sz w:val="19"/>
        </w:rPr>
        <w:t> </w:t>
      </w:r>
      <w:r>
        <w:rPr>
          <w:i/>
          <w:sz w:val="19"/>
        </w:rPr>
        <w:t>(RAP)</w:t>
      </w:r>
      <w:r>
        <w:rPr>
          <w:i/>
          <w:spacing w:val="-11"/>
          <w:sz w:val="19"/>
        </w:rPr>
        <w:t> </w:t>
      </w:r>
      <w:r>
        <w:rPr>
          <w:i/>
          <w:sz w:val="19"/>
        </w:rPr>
        <w:t>y</w:t>
      </w:r>
      <w:r>
        <w:rPr>
          <w:i/>
          <w:spacing w:val="-13"/>
          <w:sz w:val="19"/>
        </w:rPr>
        <w:t> </w:t>
      </w:r>
      <w:r>
        <w:rPr>
          <w:i/>
          <w:sz w:val="19"/>
        </w:rPr>
        <w:t>realizar</w:t>
      </w:r>
      <w:r>
        <w:rPr>
          <w:i/>
          <w:spacing w:val="-11"/>
          <w:sz w:val="19"/>
        </w:rPr>
        <w:t> </w:t>
      </w:r>
      <w:r>
        <w:rPr>
          <w:i/>
          <w:sz w:val="19"/>
        </w:rPr>
        <w:t>inversiones</w:t>
      </w:r>
    </w:p>
    <w:p>
      <w:pPr>
        <w:pStyle w:val="ListParagraph"/>
        <w:spacing w:after="0" w:line="283" w:lineRule="auto"/>
        <w:jc w:val="both"/>
        <w:rPr>
          <w:i/>
          <w:sz w:val="19"/>
        </w:rPr>
        <w:sectPr>
          <w:headerReference w:type="default" r:id="rId5"/>
          <w:footerReference w:type="default" r:id="rId6"/>
          <w:type w:val="continuous"/>
          <w:pgSz w:w="11910" w:h="16840"/>
          <w:pgMar w:header="1073" w:footer="1600" w:top="2780" w:bottom="1800" w:left="283" w:right="283"/>
          <w:pgNumType w:start="1"/>
        </w:sectPr>
      </w:pPr>
    </w:p>
    <w:p>
      <w:pPr>
        <w:pStyle w:val="BodyText"/>
      </w:pPr>
    </w:p>
    <w:p>
      <w:pPr>
        <w:pStyle w:val="BodyText"/>
      </w:pPr>
    </w:p>
    <w:p>
      <w:pPr>
        <w:pStyle w:val="BodyText"/>
        <w:spacing w:before="42"/>
      </w:pPr>
    </w:p>
    <w:p>
      <w:pPr>
        <w:pStyle w:val="BodyText"/>
        <w:spacing w:line="283" w:lineRule="auto"/>
        <w:ind w:left="3367" w:right="1574"/>
      </w:pPr>
      <w:r>
        <w:rPr/>
        <w:t>seguras</w:t>
      </w:r>
      <w:r>
        <w:rPr>
          <w:spacing w:val="40"/>
        </w:rPr>
        <w:t> </w:t>
      </w:r>
      <w:r>
        <w:rPr/>
        <w:t>y</w:t>
      </w:r>
      <w:r>
        <w:rPr>
          <w:spacing w:val="40"/>
        </w:rPr>
        <w:t> </w:t>
      </w:r>
      <w:r>
        <w:rPr/>
        <w:t>controladas</w:t>
      </w:r>
      <w:r>
        <w:rPr>
          <w:spacing w:val="40"/>
        </w:rPr>
        <w:t> </w:t>
      </w:r>
      <w:r>
        <w:rPr/>
        <w:t>a</w:t>
      </w:r>
      <w:r>
        <w:rPr>
          <w:spacing w:val="40"/>
        </w:rPr>
        <w:t> </w:t>
      </w:r>
      <w:r>
        <w:rPr/>
        <w:t>menor</w:t>
      </w:r>
      <w:r>
        <w:rPr>
          <w:spacing w:val="40"/>
        </w:rPr>
        <w:t> </w:t>
      </w:r>
      <w:r>
        <w:rPr/>
        <w:t>escala,</w:t>
      </w:r>
      <w:r>
        <w:rPr>
          <w:spacing w:val="40"/>
        </w:rPr>
        <w:t> </w:t>
      </w:r>
      <w:r>
        <w:rPr/>
        <w:t>acotando</w:t>
      </w:r>
      <w:r>
        <w:rPr>
          <w:spacing w:val="40"/>
        </w:rPr>
        <w:t> </w:t>
      </w:r>
      <w:r>
        <w:rPr/>
        <w:t>su</w:t>
      </w:r>
      <w:r>
        <w:rPr>
          <w:spacing w:val="40"/>
        </w:rPr>
        <w:t> </w:t>
      </w:r>
      <w:r>
        <w:rPr/>
        <w:t>riesgo</w:t>
      </w:r>
      <w:r>
        <w:rPr>
          <w:spacing w:val="40"/>
        </w:rPr>
        <w:t> </w:t>
      </w:r>
      <w:r>
        <w:rPr/>
        <w:t>y</w:t>
      </w:r>
      <w:r>
        <w:rPr>
          <w:spacing w:val="40"/>
        </w:rPr>
        <w:t> </w:t>
      </w:r>
      <w:r>
        <w:rPr/>
        <w:t>permitiendo replicarlo posteriormente en el resto del Estado.</w:t>
      </w:r>
    </w:p>
    <w:p>
      <w:pPr>
        <w:pStyle w:val="ListParagraph"/>
        <w:numPr>
          <w:ilvl w:val="0"/>
          <w:numId w:val="1"/>
        </w:numPr>
        <w:tabs>
          <w:tab w:pos="3603" w:val="left" w:leader="none"/>
        </w:tabs>
        <w:spacing w:line="283" w:lineRule="auto" w:before="170" w:after="0"/>
        <w:ind w:left="3367" w:right="2289" w:firstLine="0"/>
        <w:jc w:val="both"/>
        <w:rPr>
          <w:i/>
          <w:sz w:val="19"/>
        </w:rPr>
      </w:pPr>
      <w:r>
        <w:rPr>
          <w:i/>
          <w:sz w:val="19"/>
        </w:rPr>
        <w:t>El Parlamento de Navarra insta al Gobierno de Navarra a que adopte</w:t>
      </w:r>
      <w:r>
        <w:rPr>
          <w:i/>
          <w:spacing w:val="-1"/>
          <w:sz w:val="19"/>
        </w:rPr>
        <w:t> </w:t>
      </w:r>
      <w:r>
        <w:rPr>
          <w:i/>
          <w:sz w:val="19"/>
        </w:rPr>
        <w:t>los</w:t>
      </w:r>
      <w:r>
        <w:rPr>
          <w:i/>
          <w:spacing w:val="-1"/>
          <w:sz w:val="19"/>
        </w:rPr>
        <w:t> </w:t>
      </w:r>
      <w:r>
        <w:rPr>
          <w:i/>
          <w:sz w:val="19"/>
        </w:rPr>
        <w:t>acuerdos</w:t>
      </w:r>
      <w:r>
        <w:rPr>
          <w:i/>
          <w:spacing w:val="-1"/>
          <w:sz w:val="19"/>
        </w:rPr>
        <w:t> </w:t>
      </w:r>
      <w:r>
        <w:rPr>
          <w:i/>
          <w:sz w:val="19"/>
        </w:rPr>
        <w:t>y</w:t>
      </w:r>
      <w:r>
        <w:rPr>
          <w:i/>
          <w:spacing w:val="-1"/>
          <w:sz w:val="19"/>
        </w:rPr>
        <w:t> </w:t>
      </w:r>
      <w:r>
        <w:rPr>
          <w:i/>
          <w:sz w:val="19"/>
        </w:rPr>
        <w:t>despliegue las</w:t>
      </w:r>
      <w:r>
        <w:rPr>
          <w:i/>
          <w:spacing w:val="-1"/>
          <w:sz w:val="19"/>
        </w:rPr>
        <w:t> </w:t>
      </w:r>
      <w:r>
        <w:rPr>
          <w:i/>
          <w:sz w:val="19"/>
        </w:rPr>
        <w:t>iniciativas que</w:t>
      </w:r>
      <w:r>
        <w:rPr>
          <w:i/>
          <w:spacing w:val="-1"/>
          <w:sz w:val="19"/>
        </w:rPr>
        <w:t> </w:t>
      </w:r>
      <w:r>
        <w:rPr>
          <w:i/>
          <w:sz w:val="19"/>
        </w:rPr>
        <w:t>sean</w:t>
      </w:r>
      <w:r>
        <w:rPr>
          <w:i/>
          <w:spacing w:val="-1"/>
          <w:sz w:val="19"/>
        </w:rPr>
        <w:t> </w:t>
      </w:r>
      <w:r>
        <w:rPr>
          <w:i/>
          <w:sz w:val="19"/>
        </w:rPr>
        <w:t>precisas, en lo que a sus competencias se refiere, para la implantación del sistema</w:t>
      </w:r>
      <w:r>
        <w:rPr>
          <w:i/>
          <w:spacing w:val="-6"/>
          <w:sz w:val="19"/>
        </w:rPr>
        <w:t> </w:t>
      </w:r>
      <w:r>
        <w:rPr>
          <w:i/>
          <w:sz w:val="19"/>
        </w:rPr>
        <w:t>de</w:t>
      </w:r>
      <w:r>
        <w:rPr>
          <w:i/>
          <w:spacing w:val="-6"/>
          <w:sz w:val="19"/>
        </w:rPr>
        <w:t> </w:t>
      </w:r>
      <w:r>
        <w:rPr>
          <w:i/>
          <w:sz w:val="19"/>
        </w:rPr>
        <w:t>depósito,</w:t>
      </w:r>
      <w:r>
        <w:rPr>
          <w:i/>
          <w:spacing w:val="-4"/>
          <w:sz w:val="19"/>
        </w:rPr>
        <w:t> </w:t>
      </w:r>
      <w:r>
        <w:rPr>
          <w:i/>
          <w:sz w:val="19"/>
        </w:rPr>
        <w:t>devolución</w:t>
      </w:r>
      <w:r>
        <w:rPr>
          <w:i/>
          <w:spacing w:val="-4"/>
          <w:sz w:val="19"/>
        </w:rPr>
        <w:t> </w:t>
      </w:r>
      <w:r>
        <w:rPr>
          <w:i/>
          <w:sz w:val="19"/>
        </w:rPr>
        <w:t>y</w:t>
      </w:r>
      <w:r>
        <w:rPr>
          <w:i/>
          <w:spacing w:val="-6"/>
          <w:sz w:val="19"/>
        </w:rPr>
        <w:t> </w:t>
      </w:r>
      <w:r>
        <w:rPr>
          <w:i/>
          <w:sz w:val="19"/>
        </w:rPr>
        <w:t>retorno</w:t>
      </w:r>
      <w:r>
        <w:rPr>
          <w:i/>
          <w:spacing w:val="-6"/>
          <w:sz w:val="19"/>
        </w:rPr>
        <w:t> </w:t>
      </w:r>
      <w:r>
        <w:rPr>
          <w:i/>
          <w:sz w:val="19"/>
        </w:rPr>
        <w:t>(SDDR)</w:t>
      </w:r>
      <w:r>
        <w:rPr>
          <w:i/>
          <w:spacing w:val="-4"/>
          <w:sz w:val="19"/>
        </w:rPr>
        <w:t> </w:t>
      </w:r>
      <w:r>
        <w:rPr>
          <w:i/>
          <w:sz w:val="19"/>
        </w:rPr>
        <w:t>en</w:t>
      </w:r>
      <w:r>
        <w:rPr>
          <w:i/>
          <w:spacing w:val="-5"/>
          <w:sz w:val="19"/>
        </w:rPr>
        <w:t> </w:t>
      </w:r>
      <w:r>
        <w:rPr>
          <w:i/>
          <w:sz w:val="19"/>
        </w:rPr>
        <w:t>toda</w:t>
      </w:r>
      <w:r>
        <w:rPr>
          <w:i/>
          <w:spacing w:val="-6"/>
          <w:sz w:val="19"/>
        </w:rPr>
        <w:t> </w:t>
      </w:r>
      <w:r>
        <w:rPr>
          <w:i/>
          <w:sz w:val="19"/>
        </w:rPr>
        <w:t>Navarra, modificando, si</w:t>
      </w:r>
      <w:r>
        <w:rPr>
          <w:i/>
          <w:spacing w:val="-1"/>
          <w:sz w:val="19"/>
        </w:rPr>
        <w:t> </w:t>
      </w:r>
      <w:r>
        <w:rPr>
          <w:i/>
          <w:sz w:val="19"/>
        </w:rPr>
        <w:t>fuera preciso, el Plan de Residuos de Navarra para adoptar este sistema de recogida de residuos de envases.</w:t>
      </w:r>
    </w:p>
    <w:p>
      <w:pPr>
        <w:pStyle w:val="ListParagraph"/>
        <w:numPr>
          <w:ilvl w:val="0"/>
          <w:numId w:val="1"/>
        </w:numPr>
        <w:tabs>
          <w:tab w:pos="3627" w:val="left" w:leader="none"/>
        </w:tabs>
        <w:spacing w:line="283" w:lineRule="auto" w:before="166" w:after="0"/>
        <w:ind w:left="3367" w:right="2292" w:firstLine="0"/>
        <w:jc w:val="both"/>
        <w:rPr>
          <w:i/>
          <w:sz w:val="19"/>
        </w:rPr>
      </w:pPr>
      <w:r>
        <w:rPr>
          <w:i/>
          <w:sz w:val="19"/>
        </w:rPr>
        <w:t>El Parlamento de Navarra acuerda trasladar a las entidades locales de Navarra competentes en materia de recogida de residuos, así como al Consorcio de Residuos de Navarra, las resoluciones de esta moción, para que tomen en consideración la voluntad de esta institución favorable a la implantación del sistema de depósito, devolución y retorno (SDDR) en toda Navarra".</w:t>
      </w:r>
    </w:p>
    <w:p>
      <w:pPr>
        <w:pStyle w:val="BodyText"/>
      </w:pPr>
    </w:p>
    <w:p>
      <w:pPr>
        <w:pStyle w:val="BodyText"/>
        <w:spacing w:before="50"/>
      </w:pPr>
    </w:p>
    <w:p>
      <w:pPr>
        <w:spacing w:before="0"/>
        <w:ind w:left="2759" w:right="0" w:firstLine="0"/>
        <w:jc w:val="left"/>
        <w:rPr>
          <w:rFonts w:ascii="Arial MT"/>
          <w:sz w:val="20"/>
        </w:rPr>
      </w:pPr>
      <w:r>
        <w:rPr>
          <w:rFonts w:ascii="Arial MT"/>
          <w:sz w:val="20"/>
        </w:rPr>
        <w:t>Pamplona,</w:t>
      </w:r>
      <w:r>
        <w:rPr>
          <w:rFonts w:ascii="Arial MT"/>
          <w:spacing w:val="6"/>
          <w:sz w:val="20"/>
        </w:rPr>
        <w:t> </w:t>
      </w:r>
      <w:r>
        <w:rPr>
          <w:rFonts w:ascii="Arial MT"/>
          <w:sz w:val="20"/>
        </w:rPr>
        <w:t>6</w:t>
      </w:r>
      <w:r>
        <w:rPr>
          <w:rFonts w:ascii="Arial MT"/>
          <w:spacing w:val="7"/>
          <w:sz w:val="20"/>
        </w:rPr>
        <w:t> </w:t>
      </w:r>
      <w:r>
        <w:rPr>
          <w:rFonts w:ascii="Arial MT"/>
          <w:sz w:val="20"/>
        </w:rPr>
        <w:t>de</w:t>
      </w:r>
      <w:r>
        <w:rPr>
          <w:rFonts w:ascii="Arial MT"/>
          <w:spacing w:val="8"/>
          <w:sz w:val="20"/>
        </w:rPr>
        <w:t> </w:t>
      </w:r>
      <w:r>
        <w:rPr>
          <w:rFonts w:ascii="Arial MT"/>
          <w:sz w:val="20"/>
        </w:rPr>
        <w:t>marzo</w:t>
      </w:r>
      <w:r>
        <w:rPr>
          <w:rFonts w:ascii="Arial MT"/>
          <w:spacing w:val="8"/>
          <w:sz w:val="20"/>
        </w:rPr>
        <w:t> </w:t>
      </w:r>
      <w:r>
        <w:rPr>
          <w:rFonts w:ascii="Arial MT"/>
          <w:sz w:val="20"/>
        </w:rPr>
        <w:t>de</w:t>
      </w:r>
      <w:r>
        <w:rPr>
          <w:rFonts w:ascii="Arial MT"/>
          <w:spacing w:val="7"/>
          <w:sz w:val="20"/>
        </w:rPr>
        <w:t> </w:t>
      </w:r>
      <w:r>
        <w:rPr>
          <w:rFonts w:ascii="Arial MT"/>
          <w:spacing w:val="-4"/>
          <w:sz w:val="20"/>
        </w:rPr>
        <w:t>2026</w:t>
      </w:r>
    </w:p>
    <w:p>
      <w:pPr>
        <w:spacing w:before="6"/>
        <w:ind w:left="2759" w:right="0" w:firstLine="0"/>
        <w:jc w:val="left"/>
        <w:rPr>
          <w:rFonts w:ascii="Arial MT"/>
          <w:sz w:val="20"/>
        </w:rPr>
      </w:pPr>
      <w:r>
        <w:rPr>
          <w:rFonts w:ascii="Arial MT"/>
          <w:sz w:val="20"/>
        </w:rPr>
        <w:t>El</w:t>
      </w:r>
      <w:r>
        <w:rPr>
          <w:rFonts w:ascii="Arial MT"/>
          <w:spacing w:val="7"/>
          <w:sz w:val="20"/>
        </w:rPr>
        <w:t> </w:t>
      </w:r>
      <w:r>
        <w:rPr>
          <w:rFonts w:ascii="Arial MT"/>
          <w:sz w:val="20"/>
        </w:rPr>
        <w:t>Presidente:</w:t>
      </w:r>
      <w:r>
        <w:rPr>
          <w:rFonts w:ascii="Arial MT"/>
          <w:spacing w:val="70"/>
          <w:sz w:val="20"/>
        </w:rPr>
        <w:t> </w:t>
      </w:r>
      <w:r>
        <w:rPr>
          <w:rFonts w:ascii="Arial MT"/>
          <w:sz w:val="20"/>
        </w:rPr>
        <w:t>Unai</w:t>
      </w:r>
      <w:r>
        <w:rPr>
          <w:rFonts w:ascii="Arial MT"/>
          <w:spacing w:val="8"/>
          <w:sz w:val="20"/>
        </w:rPr>
        <w:t> </w:t>
      </w:r>
      <w:r>
        <w:rPr>
          <w:rFonts w:ascii="Arial MT"/>
          <w:sz w:val="20"/>
        </w:rPr>
        <w:t>Hualde</w:t>
      </w:r>
      <w:r>
        <w:rPr>
          <w:rFonts w:ascii="Arial MT"/>
          <w:spacing w:val="6"/>
          <w:sz w:val="20"/>
        </w:rPr>
        <w:t> </w:t>
      </w:r>
      <w:r>
        <w:rPr>
          <w:rFonts w:ascii="Arial MT"/>
          <w:spacing w:val="-2"/>
          <w:sz w:val="20"/>
        </w:rPr>
        <w:t>Iglesias</w:t>
      </w:r>
    </w:p>
    <w:sectPr>
      <w:headerReference w:type="default" r:id="rId7"/>
      <w:footerReference w:type="default" r:id="rId8"/>
      <w:pgSz w:w="11910" w:h="16840"/>
      <w:pgMar w:header="1073" w:footer="1600" w:top="2780" w:bottom="180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0" simplePos="0" relativeHeight="15728640">
              <wp:simplePos x="0" y="0"/>
              <wp:positionH relativeFrom="page">
                <wp:posOffset>161925</wp:posOffset>
              </wp:positionH>
              <wp:positionV relativeFrom="page">
                <wp:posOffset>9547225</wp:posOffset>
              </wp:positionV>
              <wp:extent cx="7250430" cy="9588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250430" cy="958850"/>
                      </a:xfrm>
                      <a:prstGeom prst="rect">
                        <a:avLst/>
                      </a:prstGeom>
                    </wps:spPr>
                    <wps:txbx>
                      <w:txbxContent>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061"/>
                            <w:gridCol w:w="5371"/>
                            <w:gridCol w:w="1075"/>
                            <w:gridCol w:w="1632"/>
                            <w:gridCol w:w="1152"/>
                          </w:tblGrid>
                          <w:tr>
                            <w:trPr>
                              <w:trHeight w:val="360" w:hRule="atLeast"/>
                            </w:trPr>
                            <w:tc>
                              <w:tcPr>
                                <w:tcW w:w="2061" w:type="dxa"/>
                                <w:tcBorders>
                                  <w:bottom w:val="single" w:sz="4" w:space="0" w:color="000000"/>
                                  <w:right w:val="single" w:sz="4" w:space="0" w:color="000000"/>
                                </w:tcBorders>
                                <w:shd w:val="clear" w:color="auto" w:fill="BFBFBF"/>
                              </w:tcPr>
                              <w:p>
                                <w:pPr>
                                  <w:pStyle w:val="TableParagraph"/>
                                  <w:spacing w:line="140" w:lineRule="exact" w:before="60"/>
                                  <w:ind w:left="781" w:hanging="638"/>
                                  <w:jc w:val="left"/>
                                  <w:rPr>
                                    <w:rFonts w:ascii="Arial" w:hAnsi="Arial"/>
                                    <w:b/>
                                    <w:sz w:val="14"/>
                                  </w:rPr>
                                </w:pPr>
                                <w:r>
                                  <w:rPr>
                                    <w:rFonts w:ascii="Arial" w:hAnsi="Arial"/>
                                    <w:b/>
                                    <w:spacing w:val="-6"/>
                                    <w:sz w:val="14"/>
                                  </w:rPr>
                                  <w:t>CSV</w:t>
                                </w:r>
                                <w:r>
                                  <w:rPr>
                                    <w:rFonts w:ascii="Arial" w:hAnsi="Arial"/>
                                    <w:b/>
                                    <w:spacing w:val="-4"/>
                                    <w:sz w:val="14"/>
                                  </w:rPr>
                                  <w:t> </w:t>
                                </w:r>
                                <w:r>
                                  <w:rPr>
                                    <w:rFonts w:ascii="Arial" w:hAnsi="Arial"/>
                                    <w:b/>
                                    <w:spacing w:val="-6"/>
                                    <w:sz w:val="14"/>
                                  </w:rPr>
                                  <w:t>(Código</w:t>
                                </w:r>
                                <w:r>
                                  <w:rPr>
                                    <w:rFonts w:ascii="Arial" w:hAnsi="Arial"/>
                                    <w:b/>
                                    <w:spacing w:val="-3"/>
                                    <w:sz w:val="14"/>
                                  </w:rPr>
                                  <w:t> </w:t>
                                </w:r>
                                <w:r>
                                  <w:rPr>
                                    <w:rFonts w:ascii="Arial" w:hAnsi="Arial"/>
                                    <w:b/>
                                    <w:spacing w:val="-6"/>
                                    <w:sz w:val="14"/>
                                  </w:rPr>
                                  <w:t>de</w:t>
                                </w:r>
                                <w:r>
                                  <w:rPr>
                                    <w:rFonts w:ascii="Arial" w:hAnsi="Arial"/>
                                    <w:b/>
                                    <w:spacing w:val="-4"/>
                                    <w:sz w:val="14"/>
                                  </w:rPr>
                                  <w:t> </w:t>
                                </w:r>
                                <w:r>
                                  <w:rPr>
                                    <w:rFonts w:ascii="Arial" w:hAnsi="Arial"/>
                                    <w:b/>
                                    <w:spacing w:val="-6"/>
                                    <w:sz w:val="14"/>
                                  </w:rPr>
                                  <w:t>Verificación</w:t>
                                </w:r>
                                <w:r>
                                  <w:rPr>
                                    <w:rFonts w:ascii="Arial" w:hAnsi="Arial"/>
                                    <w:b/>
                                    <w:spacing w:val="40"/>
                                    <w:sz w:val="14"/>
                                  </w:rPr>
                                  <w:t> </w:t>
                                </w:r>
                                <w:r>
                                  <w:rPr>
                                    <w:rFonts w:ascii="Arial" w:hAnsi="Arial"/>
                                    <w:b/>
                                    <w:spacing w:val="-2"/>
                                    <w:sz w:val="14"/>
                                  </w:rPr>
                                  <w:t>Segura)</w:t>
                                </w:r>
                              </w:p>
                            </w:tc>
                            <w:tc>
                              <w:tcPr>
                                <w:tcW w:w="5371" w:type="dxa"/>
                                <w:tcBorders>
                                  <w:left w:val="single" w:sz="4" w:space="0" w:color="000000"/>
                                  <w:bottom w:val="single" w:sz="4" w:space="0" w:color="000000"/>
                                  <w:right w:val="single" w:sz="4" w:space="0" w:color="000000"/>
                                </w:tcBorders>
                              </w:tcPr>
                              <w:p>
                                <w:pPr>
                                  <w:pStyle w:val="TableParagraph"/>
                                  <w:spacing w:before="123"/>
                                  <w:ind w:left="1464"/>
                                  <w:jc w:val="left"/>
                                  <w:rPr>
                                    <w:sz w:val="14"/>
                                  </w:rPr>
                                </w:pPr>
                                <w:r>
                                  <w:rPr>
                                    <w:spacing w:val="-2"/>
                                    <w:sz w:val="14"/>
                                  </w:rPr>
                                  <w:t>IVVH2OZKHFV6ZTUMWHXQNYRCA4</w:t>
                                </w:r>
                              </w:p>
                            </w:tc>
                            <w:tc>
                              <w:tcPr>
                                <w:tcW w:w="1075" w:type="dxa"/>
                                <w:tcBorders>
                                  <w:left w:val="single" w:sz="4" w:space="0" w:color="000000"/>
                                  <w:bottom w:val="single" w:sz="4" w:space="0" w:color="000000"/>
                                  <w:right w:val="single" w:sz="4" w:space="0" w:color="000000"/>
                                </w:tcBorders>
                                <w:shd w:val="clear" w:color="auto" w:fill="BFBFBF"/>
                              </w:tcPr>
                              <w:p>
                                <w:pPr>
                                  <w:pStyle w:val="TableParagraph"/>
                                  <w:spacing w:before="123"/>
                                  <w:ind w:left="8"/>
                                  <w:rPr>
                                    <w:sz w:val="14"/>
                                  </w:rPr>
                                </w:pPr>
                                <w:r>
                                  <w:rPr>
                                    <w:spacing w:val="-2"/>
                                    <w:sz w:val="14"/>
                                  </w:rPr>
                                  <w:t>Fecha</w:t>
                                </w:r>
                              </w:p>
                            </w:tc>
                            <w:tc>
                              <w:tcPr>
                                <w:tcW w:w="1632" w:type="dxa"/>
                                <w:tcBorders>
                                  <w:left w:val="single" w:sz="4" w:space="0" w:color="000000"/>
                                  <w:bottom w:val="single" w:sz="4" w:space="0" w:color="000000"/>
                                </w:tcBorders>
                              </w:tcPr>
                              <w:p>
                                <w:pPr>
                                  <w:pStyle w:val="TableParagraph"/>
                                  <w:spacing w:before="123"/>
                                  <w:ind w:right="1"/>
                                  <w:rPr>
                                    <w:sz w:val="14"/>
                                  </w:rPr>
                                </w:pPr>
                                <w:r>
                                  <w:rPr>
                                    <w:sz w:val="14"/>
                                  </w:rPr>
                                  <w:t>13/03/2026 </w:t>
                                </w:r>
                                <w:r>
                                  <w:rPr>
                                    <w:spacing w:val="-2"/>
                                    <w:sz w:val="14"/>
                                  </w:rPr>
                                  <w:t>14:25:37</w:t>
                                </w:r>
                              </w:p>
                            </w:tc>
                            <w:tc>
                              <w:tcPr>
                                <w:tcW w:w="1152" w:type="dxa"/>
                                <w:vMerge w:val="restart"/>
                                <w:tcBorders>
                                  <w:top w:val="single" w:sz="4" w:space="0" w:color="000000"/>
                                  <w:bottom w:val="single" w:sz="4" w:space="0" w:color="000000"/>
                                  <w:right w:val="single" w:sz="4" w:space="0" w:color="000000"/>
                                </w:tcBorders>
                              </w:tcPr>
                              <w:p>
                                <w:pPr>
                                  <w:pStyle w:val="TableParagraph"/>
                                  <w:jc w:val="left"/>
                                  <w:rPr>
                                    <w:rFonts w:ascii="Times New Roman"/>
                                    <w:sz w:val="18"/>
                                  </w:rPr>
                                </w:pPr>
                              </w:p>
                            </w:tc>
                          </w:tr>
                          <w:tr>
                            <w:trPr>
                              <w:trHeight w:val="490" w:hRule="atLeast"/>
                            </w:trPr>
                            <w:tc>
                              <w:tcPr>
                                <w:tcW w:w="2061" w:type="dxa"/>
                                <w:tcBorders>
                                  <w:top w:val="single" w:sz="4" w:space="0" w:color="000000"/>
                                  <w:bottom w:val="single" w:sz="4" w:space="0" w:color="000000"/>
                                  <w:right w:val="single" w:sz="4" w:space="0" w:color="000000"/>
                                </w:tcBorders>
                                <w:shd w:val="clear" w:color="auto" w:fill="BFBFBF"/>
                              </w:tcPr>
                              <w:p>
                                <w:pPr>
                                  <w:pStyle w:val="TableParagraph"/>
                                  <w:spacing w:before="22"/>
                                  <w:jc w:val="left"/>
                                  <w:rPr>
                                    <w:rFonts w:ascii="Times New Roman"/>
                                    <w:sz w:val="14"/>
                                  </w:rPr>
                                </w:pPr>
                              </w:p>
                              <w:p>
                                <w:pPr>
                                  <w:pStyle w:val="TableParagraph"/>
                                  <w:ind w:left="20"/>
                                  <w:rPr>
                                    <w:sz w:val="14"/>
                                  </w:rPr>
                                </w:pPr>
                                <w:r>
                                  <w:rPr>
                                    <w:spacing w:val="-2"/>
                                    <w:sz w:val="14"/>
                                  </w:rPr>
                                  <w:t>Normativa</w:t>
                                </w:r>
                              </w:p>
                            </w:tc>
                            <w:tc>
                              <w:tcPr>
                                <w:tcW w:w="5371"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before="50"/>
                                  <w:ind w:left="74" w:right="62"/>
                                  <w:rPr>
                                    <w:sz w:val="14"/>
                                  </w:rPr>
                                </w:pPr>
                                <w:r>
                                  <w:rPr>
                                    <w:sz w:val="14"/>
                                  </w:rPr>
                                  <w:t>Este</w:t>
                                </w:r>
                                <w:r>
                                  <w:rPr>
                                    <w:spacing w:val="-4"/>
                                    <w:sz w:val="14"/>
                                  </w:rPr>
                                  <w:t> </w:t>
                                </w:r>
                                <w:r>
                                  <w:rPr>
                                    <w:sz w:val="14"/>
                                  </w:rPr>
                                  <w:t>documento</w:t>
                                </w:r>
                                <w:r>
                                  <w:rPr>
                                    <w:spacing w:val="-4"/>
                                    <w:sz w:val="14"/>
                                  </w:rPr>
                                  <w:t> </w:t>
                                </w:r>
                                <w:r>
                                  <w:rPr>
                                    <w:sz w:val="14"/>
                                  </w:rPr>
                                  <w:t>incorpora</w:t>
                                </w:r>
                                <w:r>
                                  <w:rPr>
                                    <w:spacing w:val="-4"/>
                                    <w:sz w:val="14"/>
                                  </w:rPr>
                                  <w:t> </w:t>
                                </w:r>
                                <w:r>
                                  <w:rPr>
                                    <w:sz w:val="14"/>
                                  </w:rPr>
                                  <w:t>firma</w:t>
                                </w:r>
                                <w:r>
                                  <w:rPr>
                                    <w:spacing w:val="-4"/>
                                    <w:sz w:val="14"/>
                                  </w:rPr>
                                  <w:t> </w:t>
                                </w:r>
                                <w:r>
                                  <w:rPr>
                                    <w:sz w:val="14"/>
                                  </w:rPr>
                                  <w:t>electrónica</w:t>
                                </w:r>
                                <w:r>
                                  <w:rPr>
                                    <w:spacing w:val="-4"/>
                                    <w:sz w:val="14"/>
                                  </w:rPr>
                                  <w:t> </w:t>
                                </w:r>
                                <w:r>
                                  <w:rPr>
                                    <w:sz w:val="14"/>
                                  </w:rPr>
                                  <w:t>reconocida</w:t>
                                </w:r>
                                <w:r>
                                  <w:rPr>
                                    <w:spacing w:val="-4"/>
                                    <w:sz w:val="14"/>
                                  </w:rPr>
                                  <w:t> </w:t>
                                </w:r>
                                <w:r>
                                  <w:rPr>
                                    <w:sz w:val="14"/>
                                  </w:rPr>
                                  <w:t>de</w:t>
                                </w:r>
                                <w:r>
                                  <w:rPr>
                                    <w:spacing w:val="-4"/>
                                    <w:sz w:val="14"/>
                                  </w:rPr>
                                  <w:t> </w:t>
                                </w:r>
                                <w:r>
                                  <w:rPr>
                                    <w:sz w:val="14"/>
                                  </w:rPr>
                                  <w:t>acuerdo</w:t>
                                </w:r>
                                <w:r>
                                  <w:rPr>
                                    <w:spacing w:val="-4"/>
                                    <w:sz w:val="14"/>
                                  </w:rPr>
                                  <w:t> </w:t>
                                </w:r>
                                <w:r>
                                  <w:rPr>
                                    <w:sz w:val="14"/>
                                  </w:rPr>
                                  <w:t>a</w:t>
                                </w:r>
                                <w:r>
                                  <w:rPr>
                                    <w:spacing w:val="-4"/>
                                    <w:sz w:val="14"/>
                                  </w:rPr>
                                  <w:t> </w:t>
                                </w:r>
                                <w:r>
                                  <w:rPr>
                                    <w:sz w:val="14"/>
                                  </w:rPr>
                                  <w:t>la</w:t>
                                </w:r>
                                <w:r>
                                  <w:rPr>
                                    <w:spacing w:val="-4"/>
                                    <w:sz w:val="14"/>
                                  </w:rPr>
                                  <w:t> </w:t>
                                </w:r>
                                <w:r>
                                  <w:rPr>
                                    <w:sz w:val="14"/>
                                  </w:rPr>
                                  <w:t>ley</w:t>
                                </w:r>
                                <w:r>
                                  <w:rPr>
                                    <w:spacing w:val="-4"/>
                                    <w:sz w:val="14"/>
                                  </w:rPr>
                                  <w:t> </w:t>
                                </w:r>
                                <w:r>
                                  <w:rPr>
                                    <w:sz w:val="14"/>
                                  </w:rPr>
                                  <w:t>6/2020,</w:t>
                                </w:r>
                                <w:r>
                                  <w:rPr>
                                    <w:spacing w:val="40"/>
                                    <w:sz w:val="14"/>
                                  </w:rPr>
                                  <w:t> </w:t>
                                </w:r>
                                <w:r>
                                  <w:rPr>
                                    <w:sz w:val="14"/>
                                  </w:rPr>
                                  <w:t>de 11 de noviembre, reguladora de determinados aspectos de los servicios</w:t>
                                </w:r>
                                <w:r>
                                  <w:rPr>
                                    <w:spacing w:val="40"/>
                                    <w:sz w:val="14"/>
                                  </w:rPr>
                                  <w:t> </w:t>
                                </w:r>
                                <w:r>
                                  <w:rPr>
                                    <w:sz w:val="14"/>
                                  </w:rPr>
                                  <w:t>electrónicos de confianza</w:t>
                                </w:r>
                              </w:p>
                            </w:tc>
                            <w:tc>
                              <w:tcPr>
                                <w:tcW w:w="1075"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08" w:lineRule="auto" w:before="130"/>
                                  <w:ind w:left="190" w:right="177" w:firstLine="3"/>
                                  <w:jc w:val="left"/>
                                  <w:rPr>
                                    <w:sz w:val="14"/>
                                  </w:rPr>
                                </w:pPr>
                                <w:r>
                                  <w:rPr>
                                    <w:sz w:val="14"/>
                                  </w:rPr>
                                  <w:t>Validez</w:t>
                                </w:r>
                                <w:r>
                                  <w:rPr>
                                    <w:spacing w:val="-10"/>
                                    <w:sz w:val="14"/>
                                  </w:rPr>
                                  <w:t> </w:t>
                                </w:r>
                                <w:r>
                                  <w:rPr>
                                    <w:sz w:val="14"/>
                                  </w:rPr>
                                  <w:t>del</w:t>
                                </w:r>
                                <w:r>
                                  <w:rPr>
                                    <w:spacing w:val="40"/>
                                    <w:sz w:val="14"/>
                                  </w:rPr>
                                  <w:t> </w:t>
                                </w:r>
                                <w:r>
                                  <w:rPr>
                                    <w:spacing w:val="-2"/>
                                    <w:sz w:val="14"/>
                                  </w:rPr>
                                  <w:t>documento</w:t>
                                </w:r>
                              </w:p>
                            </w:tc>
                            <w:tc>
                              <w:tcPr>
                                <w:tcW w:w="1632" w:type="dxa"/>
                                <w:tcBorders>
                                  <w:top w:val="single" w:sz="4" w:space="0" w:color="000000"/>
                                  <w:left w:val="single" w:sz="4" w:space="0" w:color="000000"/>
                                  <w:bottom w:val="single" w:sz="4" w:space="0" w:color="000000"/>
                                </w:tcBorders>
                              </w:tcPr>
                              <w:p>
                                <w:pPr>
                                  <w:pStyle w:val="TableParagraph"/>
                                  <w:spacing w:before="22"/>
                                  <w:jc w:val="left"/>
                                  <w:rPr>
                                    <w:rFonts w:ascii="Times New Roman"/>
                                    <w:sz w:val="14"/>
                                  </w:rPr>
                                </w:pPr>
                              </w:p>
                              <w:p>
                                <w:pPr>
                                  <w:pStyle w:val="TableParagraph"/>
                                  <w:ind w:right="1"/>
                                  <w:rPr>
                                    <w:sz w:val="14"/>
                                  </w:rPr>
                                </w:pPr>
                                <w:r>
                                  <w:rPr>
                                    <w:spacing w:val="-2"/>
                                    <w:sz w:val="14"/>
                                  </w:rPr>
                                  <w:t>Original</w:t>
                                </w:r>
                              </w:p>
                            </w:tc>
                            <w:tc>
                              <w:tcPr>
                                <w:tcW w:w="1152" w:type="dxa"/>
                                <w:vMerge/>
                                <w:tcBorders>
                                  <w:top w:val="nil"/>
                                  <w:bottom w:val="single" w:sz="4" w:space="0" w:color="000000"/>
                                  <w:right w:val="single" w:sz="4" w:space="0" w:color="000000"/>
                                </w:tcBorders>
                              </w:tcPr>
                              <w:p>
                                <w:pPr>
                                  <w:rPr>
                                    <w:sz w:val="2"/>
                                    <w:szCs w:val="2"/>
                                  </w:rPr>
                                </w:pPr>
                              </w:p>
                            </w:tc>
                          </w:tr>
                          <w:tr>
                            <w:trPr>
                              <w:trHeight w:val="210" w:hRule="atLeast"/>
                            </w:trPr>
                            <w:tc>
                              <w:tcPr>
                                <w:tcW w:w="2061" w:type="dxa"/>
                                <w:tcBorders>
                                  <w:top w:val="single" w:sz="4" w:space="0" w:color="000000"/>
                                  <w:bottom w:val="single" w:sz="4" w:space="0" w:color="000000"/>
                                  <w:right w:val="single" w:sz="4" w:space="0" w:color="000000"/>
                                </w:tcBorders>
                                <w:shd w:val="clear" w:color="auto" w:fill="BFBFBF"/>
                              </w:tcPr>
                              <w:p>
                                <w:pPr>
                                  <w:pStyle w:val="TableParagraph"/>
                                  <w:spacing w:line="146" w:lineRule="exact" w:before="43"/>
                                  <w:ind w:left="20"/>
                                  <w:rPr>
                                    <w:rFonts w:ascii="Arial"/>
                                    <w:b/>
                                    <w:sz w:val="14"/>
                                  </w:rPr>
                                </w:pPr>
                                <w:r>
                                  <w:rPr>
                                    <w:rFonts w:ascii="Arial"/>
                                    <w:b/>
                                    <w:w w:val="90"/>
                                    <w:sz w:val="14"/>
                                  </w:rPr>
                                  <w:t>Firmado</w:t>
                                </w:r>
                                <w:r>
                                  <w:rPr>
                                    <w:rFonts w:ascii="Arial"/>
                                    <w:b/>
                                    <w:spacing w:val="11"/>
                                    <w:sz w:val="14"/>
                                  </w:rPr>
                                  <w:t> </w:t>
                                </w:r>
                                <w:r>
                                  <w:rPr>
                                    <w:rFonts w:ascii="Arial"/>
                                    <w:b/>
                                    <w:spacing w:val="-5"/>
                                    <w:sz w:val="14"/>
                                  </w:rPr>
                                  <w:t>por</w:t>
                                </w:r>
                              </w:p>
                            </w:tc>
                            <w:tc>
                              <w:tcPr>
                                <w:tcW w:w="8078" w:type="dxa"/>
                                <w:gridSpan w:val="3"/>
                                <w:tcBorders>
                                  <w:top w:val="single" w:sz="4" w:space="0" w:color="000000"/>
                                  <w:left w:val="single" w:sz="4" w:space="0" w:color="000000"/>
                                  <w:bottom w:val="single" w:sz="4" w:space="0" w:color="000000"/>
                                </w:tcBorders>
                              </w:tcPr>
                              <w:p>
                                <w:pPr>
                                  <w:pStyle w:val="TableParagraph"/>
                                  <w:spacing w:line="146" w:lineRule="exact" w:before="43"/>
                                  <w:rPr>
                                    <w:sz w:val="14"/>
                                  </w:rPr>
                                </w:pPr>
                                <w:r>
                                  <w:rPr>
                                    <w:sz w:val="14"/>
                                  </w:rPr>
                                  <w:t>UNAI HUALDE IGLESIAS </w:t>
                                </w:r>
                                <w:r>
                                  <w:rPr>
                                    <w:spacing w:val="-2"/>
                                    <w:sz w:val="14"/>
                                  </w:rPr>
                                  <w:t>(Presidente)</w:t>
                                </w:r>
                              </w:p>
                            </w:tc>
                            <w:tc>
                              <w:tcPr>
                                <w:tcW w:w="1152" w:type="dxa"/>
                                <w:vMerge/>
                                <w:tcBorders>
                                  <w:top w:val="nil"/>
                                  <w:bottom w:val="single" w:sz="4" w:space="0" w:color="000000"/>
                                  <w:right w:val="single" w:sz="4" w:space="0" w:color="000000"/>
                                </w:tcBorders>
                              </w:tcPr>
                              <w:p>
                                <w:pPr>
                                  <w:rPr>
                                    <w:sz w:val="2"/>
                                    <w:szCs w:val="2"/>
                                  </w:rPr>
                                </w:pPr>
                              </w:p>
                            </w:tc>
                          </w:tr>
                          <w:tr>
                            <w:trPr>
                              <w:trHeight w:val="360" w:hRule="atLeast"/>
                            </w:trPr>
                            <w:tc>
                              <w:tcPr>
                                <w:tcW w:w="2061" w:type="dxa"/>
                                <w:tcBorders>
                                  <w:top w:val="single" w:sz="4" w:space="0" w:color="000000"/>
                                  <w:right w:val="single" w:sz="4" w:space="0" w:color="000000"/>
                                </w:tcBorders>
                                <w:shd w:val="clear" w:color="auto" w:fill="BFBFBF"/>
                              </w:tcPr>
                              <w:p>
                                <w:pPr>
                                  <w:pStyle w:val="TableParagraph"/>
                                  <w:spacing w:before="113"/>
                                  <w:ind w:left="20"/>
                                  <w:rPr>
                                    <w:sz w:val="14"/>
                                  </w:rPr>
                                </w:pPr>
                                <w:r>
                                  <w:rPr>
                                    <w:sz w:val="14"/>
                                  </w:rPr>
                                  <w:t>Url de </w:t>
                                </w:r>
                                <w:r>
                                  <w:rPr>
                                    <w:spacing w:val="-2"/>
                                    <w:sz w:val="14"/>
                                  </w:rPr>
                                  <w:t>verificación</w:t>
                                </w:r>
                              </w:p>
                            </w:tc>
                            <w:tc>
                              <w:tcPr>
                                <w:tcW w:w="5371" w:type="dxa"/>
                                <w:tcBorders>
                                  <w:top w:val="single" w:sz="4" w:space="0" w:color="000000"/>
                                  <w:left w:val="single" w:sz="4" w:space="0" w:color="000000"/>
                                  <w:right w:val="single" w:sz="4" w:space="0" w:color="000000"/>
                                </w:tcBorders>
                              </w:tcPr>
                              <w:p>
                                <w:pPr>
                                  <w:pStyle w:val="TableParagraph"/>
                                  <w:spacing w:line="140" w:lineRule="exact" w:before="60"/>
                                  <w:ind w:left="2451" w:hanging="2373"/>
                                  <w:jc w:val="left"/>
                                  <w:rPr>
                                    <w:sz w:val="14"/>
                                  </w:rPr>
                                </w:pPr>
                                <w:r>
                                  <w:rPr>
                                    <w:spacing w:val="-2"/>
                                    <w:sz w:val="14"/>
                                  </w:rPr>
                                  <w:t>https://sede.parlamentodenavarra.es/verifirma/code/IVVH2OZKHFV6ZTUMWHXQN</w:t>
                                </w:r>
                                <w:r>
                                  <w:rPr>
                                    <w:spacing w:val="40"/>
                                    <w:sz w:val="14"/>
                                  </w:rPr>
                                  <w:t> </w:t>
                                </w:r>
                                <w:r>
                                  <w:rPr>
                                    <w:spacing w:val="-2"/>
                                    <w:sz w:val="14"/>
                                  </w:rPr>
                                  <w:t>YRCA4</w:t>
                                </w:r>
                              </w:p>
                            </w:tc>
                            <w:tc>
                              <w:tcPr>
                                <w:tcW w:w="1075" w:type="dxa"/>
                                <w:tcBorders>
                                  <w:top w:val="single" w:sz="4" w:space="0" w:color="000000"/>
                                  <w:left w:val="single" w:sz="4" w:space="0" w:color="000000"/>
                                  <w:right w:val="single" w:sz="4" w:space="0" w:color="000000"/>
                                </w:tcBorders>
                                <w:shd w:val="clear" w:color="auto" w:fill="BFBFBF"/>
                              </w:tcPr>
                              <w:p>
                                <w:pPr>
                                  <w:pStyle w:val="TableParagraph"/>
                                  <w:spacing w:before="113"/>
                                  <w:ind w:left="8"/>
                                  <w:rPr>
                                    <w:rFonts w:ascii="Arial" w:hAnsi="Arial"/>
                                    <w:b/>
                                    <w:sz w:val="14"/>
                                  </w:rPr>
                                </w:pPr>
                                <w:r>
                                  <w:rPr>
                                    <w:rFonts w:ascii="Arial" w:hAnsi="Arial"/>
                                    <w:b/>
                                    <w:spacing w:val="-2"/>
                                    <w:sz w:val="14"/>
                                  </w:rPr>
                                  <w:t>Página</w:t>
                                </w:r>
                              </w:p>
                            </w:tc>
                            <w:tc>
                              <w:tcPr>
                                <w:tcW w:w="1632" w:type="dxa"/>
                                <w:tcBorders>
                                  <w:top w:val="single" w:sz="4" w:space="0" w:color="000000"/>
                                  <w:left w:val="single" w:sz="4" w:space="0" w:color="000000"/>
                                </w:tcBorders>
                              </w:tcPr>
                              <w:p>
                                <w:pPr>
                                  <w:pStyle w:val="TableParagraph"/>
                                  <w:spacing w:before="113"/>
                                  <w:ind w:right="1"/>
                                  <w:rPr>
                                    <w:sz w:val="14"/>
                                  </w:rPr>
                                </w:pPr>
                                <w:r>
                                  <w:rPr>
                                    <w:spacing w:val="-5"/>
                                    <w:sz w:val="14"/>
                                  </w:rPr>
                                  <w:fldChar w:fldCharType="begin"/>
                                </w:r>
                                <w:r>
                                  <w:rPr>
                                    <w:spacing w:val="-5"/>
                                    <w:sz w:val="14"/>
                                  </w:rPr>
                                  <w:instrText> PAGE </w:instrText>
                                </w:r>
                                <w:r>
                                  <w:rPr>
                                    <w:spacing w:val="-5"/>
                                    <w:sz w:val="14"/>
                                  </w:rPr>
                                  <w:fldChar w:fldCharType="separate"/>
                                </w:r>
                                <w:r>
                                  <w:rPr>
                                    <w:spacing w:val="-5"/>
                                    <w:sz w:val="14"/>
                                  </w:rPr>
                                  <w:t>1</w:t>
                                </w:r>
                                <w:r>
                                  <w:rPr>
                                    <w:spacing w:val="-5"/>
                                    <w:sz w:val="14"/>
                                  </w:rPr>
                                  <w:fldChar w:fldCharType="end"/>
                                </w:r>
                                <w:r>
                                  <w:rPr>
                                    <w:spacing w:val="-5"/>
                                    <w:sz w:val="14"/>
                                  </w:rPr>
                                  <w:t>/2</w:t>
                                </w:r>
                              </w:p>
                            </w:tc>
                            <w:tc>
                              <w:tcPr>
                                <w:tcW w:w="1152" w:type="dxa"/>
                                <w:vMerge/>
                                <w:tcBorders>
                                  <w:top w:val="nil"/>
                                  <w:bottom w:val="single" w:sz="4" w:space="0" w:color="000000"/>
                                  <w:right w:val="single" w:sz="4"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12.75pt;margin-top:751.75pt;width:570.9pt;height:75.5pt;mso-position-horizontal-relative:page;mso-position-vertical-relative:page;z-index:15728640" type="#_x0000_t202" id="docshape2" filled="false" stroked="false">
              <v:textbox inset="0,0,0,0">
                <w:txbxContent>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061"/>
                      <w:gridCol w:w="5371"/>
                      <w:gridCol w:w="1075"/>
                      <w:gridCol w:w="1632"/>
                      <w:gridCol w:w="1152"/>
                    </w:tblGrid>
                    <w:tr>
                      <w:trPr>
                        <w:trHeight w:val="360" w:hRule="atLeast"/>
                      </w:trPr>
                      <w:tc>
                        <w:tcPr>
                          <w:tcW w:w="2061" w:type="dxa"/>
                          <w:tcBorders>
                            <w:bottom w:val="single" w:sz="4" w:space="0" w:color="000000"/>
                            <w:right w:val="single" w:sz="4" w:space="0" w:color="000000"/>
                          </w:tcBorders>
                          <w:shd w:val="clear" w:color="auto" w:fill="BFBFBF"/>
                        </w:tcPr>
                        <w:p>
                          <w:pPr>
                            <w:pStyle w:val="TableParagraph"/>
                            <w:spacing w:line="140" w:lineRule="exact" w:before="60"/>
                            <w:ind w:left="781" w:hanging="638"/>
                            <w:jc w:val="left"/>
                            <w:rPr>
                              <w:rFonts w:ascii="Arial" w:hAnsi="Arial"/>
                              <w:b/>
                              <w:sz w:val="14"/>
                            </w:rPr>
                          </w:pPr>
                          <w:r>
                            <w:rPr>
                              <w:rFonts w:ascii="Arial" w:hAnsi="Arial"/>
                              <w:b/>
                              <w:spacing w:val="-6"/>
                              <w:sz w:val="14"/>
                            </w:rPr>
                            <w:t>CSV</w:t>
                          </w:r>
                          <w:r>
                            <w:rPr>
                              <w:rFonts w:ascii="Arial" w:hAnsi="Arial"/>
                              <w:b/>
                              <w:spacing w:val="-4"/>
                              <w:sz w:val="14"/>
                            </w:rPr>
                            <w:t> </w:t>
                          </w:r>
                          <w:r>
                            <w:rPr>
                              <w:rFonts w:ascii="Arial" w:hAnsi="Arial"/>
                              <w:b/>
                              <w:spacing w:val="-6"/>
                              <w:sz w:val="14"/>
                            </w:rPr>
                            <w:t>(Código</w:t>
                          </w:r>
                          <w:r>
                            <w:rPr>
                              <w:rFonts w:ascii="Arial" w:hAnsi="Arial"/>
                              <w:b/>
                              <w:spacing w:val="-3"/>
                              <w:sz w:val="14"/>
                            </w:rPr>
                            <w:t> </w:t>
                          </w:r>
                          <w:r>
                            <w:rPr>
                              <w:rFonts w:ascii="Arial" w:hAnsi="Arial"/>
                              <w:b/>
                              <w:spacing w:val="-6"/>
                              <w:sz w:val="14"/>
                            </w:rPr>
                            <w:t>de</w:t>
                          </w:r>
                          <w:r>
                            <w:rPr>
                              <w:rFonts w:ascii="Arial" w:hAnsi="Arial"/>
                              <w:b/>
                              <w:spacing w:val="-4"/>
                              <w:sz w:val="14"/>
                            </w:rPr>
                            <w:t> </w:t>
                          </w:r>
                          <w:r>
                            <w:rPr>
                              <w:rFonts w:ascii="Arial" w:hAnsi="Arial"/>
                              <w:b/>
                              <w:spacing w:val="-6"/>
                              <w:sz w:val="14"/>
                            </w:rPr>
                            <w:t>Verificación</w:t>
                          </w:r>
                          <w:r>
                            <w:rPr>
                              <w:rFonts w:ascii="Arial" w:hAnsi="Arial"/>
                              <w:b/>
                              <w:spacing w:val="40"/>
                              <w:sz w:val="14"/>
                            </w:rPr>
                            <w:t> </w:t>
                          </w:r>
                          <w:r>
                            <w:rPr>
                              <w:rFonts w:ascii="Arial" w:hAnsi="Arial"/>
                              <w:b/>
                              <w:spacing w:val="-2"/>
                              <w:sz w:val="14"/>
                            </w:rPr>
                            <w:t>Segura)</w:t>
                          </w:r>
                        </w:p>
                      </w:tc>
                      <w:tc>
                        <w:tcPr>
                          <w:tcW w:w="5371" w:type="dxa"/>
                          <w:tcBorders>
                            <w:left w:val="single" w:sz="4" w:space="0" w:color="000000"/>
                            <w:bottom w:val="single" w:sz="4" w:space="0" w:color="000000"/>
                            <w:right w:val="single" w:sz="4" w:space="0" w:color="000000"/>
                          </w:tcBorders>
                        </w:tcPr>
                        <w:p>
                          <w:pPr>
                            <w:pStyle w:val="TableParagraph"/>
                            <w:spacing w:before="123"/>
                            <w:ind w:left="1464"/>
                            <w:jc w:val="left"/>
                            <w:rPr>
                              <w:sz w:val="14"/>
                            </w:rPr>
                          </w:pPr>
                          <w:r>
                            <w:rPr>
                              <w:spacing w:val="-2"/>
                              <w:sz w:val="14"/>
                            </w:rPr>
                            <w:t>IVVH2OZKHFV6ZTUMWHXQNYRCA4</w:t>
                          </w:r>
                        </w:p>
                      </w:tc>
                      <w:tc>
                        <w:tcPr>
                          <w:tcW w:w="1075" w:type="dxa"/>
                          <w:tcBorders>
                            <w:left w:val="single" w:sz="4" w:space="0" w:color="000000"/>
                            <w:bottom w:val="single" w:sz="4" w:space="0" w:color="000000"/>
                            <w:right w:val="single" w:sz="4" w:space="0" w:color="000000"/>
                          </w:tcBorders>
                          <w:shd w:val="clear" w:color="auto" w:fill="BFBFBF"/>
                        </w:tcPr>
                        <w:p>
                          <w:pPr>
                            <w:pStyle w:val="TableParagraph"/>
                            <w:spacing w:before="123"/>
                            <w:ind w:left="8"/>
                            <w:rPr>
                              <w:sz w:val="14"/>
                            </w:rPr>
                          </w:pPr>
                          <w:r>
                            <w:rPr>
                              <w:spacing w:val="-2"/>
                              <w:sz w:val="14"/>
                            </w:rPr>
                            <w:t>Fecha</w:t>
                          </w:r>
                        </w:p>
                      </w:tc>
                      <w:tc>
                        <w:tcPr>
                          <w:tcW w:w="1632" w:type="dxa"/>
                          <w:tcBorders>
                            <w:left w:val="single" w:sz="4" w:space="0" w:color="000000"/>
                            <w:bottom w:val="single" w:sz="4" w:space="0" w:color="000000"/>
                          </w:tcBorders>
                        </w:tcPr>
                        <w:p>
                          <w:pPr>
                            <w:pStyle w:val="TableParagraph"/>
                            <w:spacing w:before="123"/>
                            <w:ind w:right="1"/>
                            <w:rPr>
                              <w:sz w:val="14"/>
                            </w:rPr>
                          </w:pPr>
                          <w:r>
                            <w:rPr>
                              <w:sz w:val="14"/>
                            </w:rPr>
                            <w:t>13/03/2026 </w:t>
                          </w:r>
                          <w:r>
                            <w:rPr>
                              <w:spacing w:val="-2"/>
                              <w:sz w:val="14"/>
                            </w:rPr>
                            <w:t>14:25:37</w:t>
                          </w:r>
                        </w:p>
                      </w:tc>
                      <w:tc>
                        <w:tcPr>
                          <w:tcW w:w="1152" w:type="dxa"/>
                          <w:vMerge w:val="restart"/>
                          <w:tcBorders>
                            <w:top w:val="single" w:sz="4" w:space="0" w:color="000000"/>
                            <w:bottom w:val="single" w:sz="4" w:space="0" w:color="000000"/>
                            <w:right w:val="single" w:sz="4" w:space="0" w:color="000000"/>
                          </w:tcBorders>
                        </w:tcPr>
                        <w:p>
                          <w:pPr>
                            <w:pStyle w:val="TableParagraph"/>
                            <w:jc w:val="left"/>
                            <w:rPr>
                              <w:rFonts w:ascii="Times New Roman"/>
                              <w:sz w:val="18"/>
                            </w:rPr>
                          </w:pPr>
                        </w:p>
                      </w:tc>
                    </w:tr>
                    <w:tr>
                      <w:trPr>
                        <w:trHeight w:val="490" w:hRule="atLeast"/>
                      </w:trPr>
                      <w:tc>
                        <w:tcPr>
                          <w:tcW w:w="2061" w:type="dxa"/>
                          <w:tcBorders>
                            <w:top w:val="single" w:sz="4" w:space="0" w:color="000000"/>
                            <w:bottom w:val="single" w:sz="4" w:space="0" w:color="000000"/>
                            <w:right w:val="single" w:sz="4" w:space="0" w:color="000000"/>
                          </w:tcBorders>
                          <w:shd w:val="clear" w:color="auto" w:fill="BFBFBF"/>
                        </w:tcPr>
                        <w:p>
                          <w:pPr>
                            <w:pStyle w:val="TableParagraph"/>
                            <w:spacing w:before="22"/>
                            <w:jc w:val="left"/>
                            <w:rPr>
                              <w:rFonts w:ascii="Times New Roman"/>
                              <w:sz w:val="14"/>
                            </w:rPr>
                          </w:pPr>
                        </w:p>
                        <w:p>
                          <w:pPr>
                            <w:pStyle w:val="TableParagraph"/>
                            <w:ind w:left="20"/>
                            <w:rPr>
                              <w:sz w:val="14"/>
                            </w:rPr>
                          </w:pPr>
                          <w:r>
                            <w:rPr>
                              <w:spacing w:val="-2"/>
                              <w:sz w:val="14"/>
                            </w:rPr>
                            <w:t>Normativa</w:t>
                          </w:r>
                        </w:p>
                      </w:tc>
                      <w:tc>
                        <w:tcPr>
                          <w:tcW w:w="5371"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before="50"/>
                            <w:ind w:left="74" w:right="62"/>
                            <w:rPr>
                              <w:sz w:val="14"/>
                            </w:rPr>
                          </w:pPr>
                          <w:r>
                            <w:rPr>
                              <w:sz w:val="14"/>
                            </w:rPr>
                            <w:t>Este</w:t>
                          </w:r>
                          <w:r>
                            <w:rPr>
                              <w:spacing w:val="-4"/>
                              <w:sz w:val="14"/>
                            </w:rPr>
                            <w:t> </w:t>
                          </w:r>
                          <w:r>
                            <w:rPr>
                              <w:sz w:val="14"/>
                            </w:rPr>
                            <w:t>documento</w:t>
                          </w:r>
                          <w:r>
                            <w:rPr>
                              <w:spacing w:val="-4"/>
                              <w:sz w:val="14"/>
                            </w:rPr>
                            <w:t> </w:t>
                          </w:r>
                          <w:r>
                            <w:rPr>
                              <w:sz w:val="14"/>
                            </w:rPr>
                            <w:t>incorpora</w:t>
                          </w:r>
                          <w:r>
                            <w:rPr>
                              <w:spacing w:val="-4"/>
                              <w:sz w:val="14"/>
                            </w:rPr>
                            <w:t> </w:t>
                          </w:r>
                          <w:r>
                            <w:rPr>
                              <w:sz w:val="14"/>
                            </w:rPr>
                            <w:t>firma</w:t>
                          </w:r>
                          <w:r>
                            <w:rPr>
                              <w:spacing w:val="-4"/>
                              <w:sz w:val="14"/>
                            </w:rPr>
                            <w:t> </w:t>
                          </w:r>
                          <w:r>
                            <w:rPr>
                              <w:sz w:val="14"/>
                            </w:rPr>
                            <w:t>electrónica</w:t>
                          </w:r>
                          <w:r>
                            <w:rPr>
                              <w:spacing w:val="-4"/>
                              <w:sz w:val="14"/>
                            </w:rPr>
                            <w:t> </w:t>
                          </w:r>
                          <w:r>
                            <w:rPr>
                              <w:sz w:val="14"/>
                            </w:rPr>
                            <w:t>reconocida</w:t>
                          </w:r>
                          <w:r>
                            <w:rPr>
                              <w:spacing w:val="-4"/>
                              <w:sz w:val="14"/>
                            </w:rPr>
                            <w:t> </w:t>
                          </w:r>
                          <w:r>
                            <w:rPr>
                              <w:sz w:val="14"/>
                            </w:rPr>
                            <w:t>de</w:t>
                          </w:r>
                          <w:r>
                            <w:rPr>
                              <w:spacing w:val="-4"/>
                              <w:sz w:val="14"/>
                            </w:rPr>
                            <w:t> </w:t>
                          </w:r>
                          <w:r>
                            <w:rPr>
                              <w:sz w:val="14"/>
                            </w:rPr>
                            <w:t>acuerdo</w:t>
                          </w:r>
                          <w:r>
                            <w:rPr>
                              <w:spacing w:val="-4"/>
                              <w:sz w:val="14"/>
                            </w:rPr>
                            <w:t> </w:t>
                          </w:r>
                          <w:r>
                            <w:rPr>
                              <w:sz w:val="14"/>
                            </w:rPr>
                            <w:t>a</w:t>
                          </w:r>
                          <w:r>
                            <w:rPr>
                              <w:spacing w:val="-4"/>
                              <w:sz w:val="14"/>
                            </w:rPr>
                            <w:t> </w:t>
                          </w:r>
                          <w:r>
                            <w:rPr>
                              <w:sz w:val="14"/>
                            </w:rPr>
                            <w:t>la</w:t>
                          </w:r>
                          <w:r>
                            <w:rPr>
                              <w:spacing w:val="-4"/>
                              <w:sz w:val="14"/>
                            </w:rPr>
                            <w:t> </w:t>
                          </w:r>
                          <w:r>
                            <w:rPr>
                              <w:sz w:val="14"/>
                            </w:rPr>
                            <w:t>ley</w:t>
                          </w:r>
                          <w:r>
                            <w:rPr>
                              <w:spacing w:val="-4"/>
                              <w:sz w:val="14"/>
                            </w:rPr>
                            <w:t> </w:t>
                          </w:r>
                          <w:r>
                            <w:rPr>
                              <w:sz w:val="14"/>
                            </w:rPr>
                            <w:t>6/2020,</w:t>
                          </w:r>
                          <w:r>
                            <w:rPr>
                              <w:spacing w:val="40"/>
                              <w:sz w:val="14"/>
                            </w:rPr>
                            <w:t> </w:t>
                          </w:r>
                          <w:r>
                            <w:rPr>
                              <w:sz w:val="14"/>
                            </w:rPr>
                            <w:t>de 11 de noviembre, reguladora de determinados aspectos de los servicios</w:t>
                          </w:r>
                          <w:r>
                            <w:rPr>
                              <w:spacing w:val="40"/>
                              <w:sz w:val="14"/>
                            </w:rPr>
                            <w:t> </w:t>
                          </w:r>
                          <w:r>
                            <w:rPr>
                              <w:sz w:val="14"/>
                            </w:rPr>
                            <w:t>electrónicos de confianza</w:t>
                          </w:r>
                        </w:p>
                      </w:tc>
                      <w:tc>
                        <w:tcPr>
                          <w:tcW w:w="1075"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08" w:lineRule="auto" w:before="130"/>
                            <w:ind w:left="190" w:right="177" w:firstLine="3"/>
                            <w:jc w:val="left"/>
                            <w:rPr>
                              <w:sz w:val="14"/>
                            </w:rPr>
                          </w:pPr>
                          <w:r>
                            <w:rPr>
                              <w:sz w:val="14"/>
                            </w:rPr>
                            <w:t>Validez</w:t>
                          </w:r>
                          <w:r>
                            <w:rPr>
                              <w:spacing w:val="-10"/>
                              <w:sz w:val="14"/>
                            </w:rPr>
                            <w:t> </w:t>
                          </w:r>
                          <w:r>
                            <w:rPr>
                              <w:sz w:val="14"/>
                            </w:rPr>
                            <w:t>del</w:t>
                          </w:r>
                          <w:r>
                            <w:rPr>
                              <w:spacing w:val="40"/>
                              <w:sz w:val="14"/>
                            </w:rPr>
                            <w:t> </w:t>
                          </w:r>
                          <w:r>
                            <w:rPr>
                              <w:spacing w:val="-2"/>
                              <w:sz w:val="14"/>
                            </w:rPr>
                            <w:t>documento</w:t>
                          </w:r>
                        </w:p>
                      </w:tc>
                      <w:tc>
                        <w:tcPr>
                          <w:tcW w:w="1632" w:type="dxa"/>
                          <w:tcBorders>
                            <w:top w:val="single" w:sz="4" w:space="0" w:color="000000"/>
                            <w:left w:val="single" w:sz="4" w:space="0" w:color="000000"/>
                            <w:bottom w:val="single" w:sz="4" w:space="0" w:color="000000"/>
                          </w:tcBorders>
                        </w:tcPr>
                        <w:p>
                          <w:pPr>
                            <w:pStyle w:val="TableParagraph"/>
                            <w:spacing w:before="22"/>
                            <w:jc w:val="left"/>
                            <w:rPr>
                              <w:rFonts w:ascii="Times New Roman"/>
                              <w:sz w:val="14"/>
                            </w:rPr>
                          </w:pPr>
                        </w:p>
                        <w:p>
                          <w:pPr>
                            <w:pStyle w:val="TableParagraph"/>
                            <w:ind w:right="1"/>
                            <w:rPr>
                              <w:sz w:val="14"/>
                            </w:rPr>
                          </w:pPr>
                          <w:r>
                            <w:rPr>
                              <w:spacing w:val="-2"/>
                              <w:sz w:val="14"/>
                            </w:rPr>
                            <w:t>Original</w:t>
                          </w:r>
                        </w:p>
                      </w:tc>
                      <w:tc>
                        <w:tcPr>
                          <w:tcW w:w="1152" w:type="dxa"/>
                          <w:vMerge/>
                          <w:tcBorders>
                            <w:top w:val="nil"/>
                            <w:bottom w:val="single" w:sz="4" w:space="0" w:color="000000"/>
                            <w:right w:val="single" w:sz="4" w:space="0" w:color="000000"/>
                          </w:tcBorders>
                        </w:tcPr>
                        <w:p>
                          <w:pPr>
                            <w:rPr>
                              <w:sz w:val="2"/>
                              <w:szCs w:val="2"/>
                            </w:rPr>
                          </w:pPr>
                        </w:p>
                      </w:tc>
                    </w:tr>
                    <w:tr>
                      <w:trPr>
                        <w:trHeight w:val="210" w:hRule="atLeast"/>
                      </w:trPr>
                      <w:tc>
                        <w:tcPr>
                          <w:tcW w:w="2061" w:type="dxa"/>
                          <w:tcBorders>
                            <w:top w:val="single" w:sz="4" w:space="0" w:color="000000"/>
                            <w:bottom w:val="single" w:sz="4" w:space="0" w:color="000000"/>
                            <w:right w:val="single" w:sz="4" w:space="0" w:color="000000"/>
                          </w:tcBorders>
                          <w:shd w:val="clear" w:color="auto" w:fill="BFBFBF"/>
                        </w:tcPr>
                        <w:p>
                          <w:pPr>
                            <w:pStyle w:val="TableParagraph"/>
                            <w:spacing w:line="146" w:lineRule="exact" w:before="43"/>
                            <w:ind w:left="20"/>
                            <w:rPr>
                              <w:rFonts w:ascii="Arial"/>
                              <w:b/>
                              <w:sz w:val="14"/>
                            </w:rPr>
                          </w:pPr>
                          <w:r>
                            <w:rPr>
                              <w:rFonts w:ascii="Arial"/>
                              <w:b/>
                              <w:w w:val="90"/>
                              <w:sz w:val="14"/>
                            </w:rPr>
                            <w:t>Firmado</w:t>
                          </w:r>
                          <w:r>
                            <w:rPr>
                              <w:rFonts w:ascii="Arial"/>
                              <w:b/>
                              <w:spacing w:val="11"/>
                              <w:sz w:val="14"/>
                            </w:rPr>
                            <w:t> </w:t>
                          </w:r>
                          <w:r>
                            <w:rPr>
                              <w:rFonts w:ascii="Arial"/>
                              <w:b/>
                              <w:spacing w:val="-5"/>
                              <w:sz w:val="14"/>
                            </w:rPr>
                            <w:t>por</w:t>
                          </w:r>
                        </w:p>
                      </w:tc>
                      <w:tc>
                        <w:tcPr>
                          <w:tcW w:w="8078" w:type="dxa"/>
                          <w:gridSpan w:val="3"/>
                          <w:tcBorders>
                            <w:top w:val="single" w:sz="4" w:space="0" w:color="000000"/>
                            <w:left w:val="single" w:sz="4" w:space="0" w:color="000000"/>
                            <w:bottom w:val="single" w:sz="4" w:space="0" w:color="000000"/>
                          </w:tcBorders>
                        </w:tcPr>
                        <w:p>
                          <w:pPr>
                            <w:pStyle w:val="TableParagraph"/>
                            <w:spacing w:line="146" w:lineRule="exact" w:before="43"/>
                            <w:rPr>
                              <w:sz w:val="14"/>
                            </w:rPr>
                          </w:pPr>
                          <w:r>
                            <w:rPr>
                              <w:sz w:val="14"/>
                            </w:rPr>
                            <w:t>UNAI HUALDE IGLESIAS </w:t>
                          </w:r>
                          <w:r>
                            <w:rPr>
                              <w:spacing w:val="-2"/>
                              <w:sz w:val="14"/>
                            </w:rPr>
                            <w:t>(Presidente)</w:t>
                          </w:r>
                        </w:p>
                      </w:tc>
                      <w:tc>
                        <w:tcPr>
                          <w:tcW w:w="1152" w:type="dxa"/>
                          <w:vMerge/>
                          <w:tcBorders>
                            <w:top w:val="nil"/>
                            <w:bottom w:val="single" w:sz="4" w:space="0" w:color="000000"/>
                            <w:right w:val="single" w:sz="4" w:space="0" w:color="000000"/>
                          </w:tcBorders>
                        </w:tcPr>
                        <w:p>
                          <w:pPr>
                            <w:rPr>
                              <w:sz w:val="2"/>
                              <w:szCs w:val="2"/>
                            </w:rPr>
                          </w:pPr>
                        </w:p>
                      </w:tc>
                    </w:tr>
                    <w:tr>
                      <w:trPr>
                        <w:trHeight w:val="360" w:hRule="atLeast"/>
                      </w:trPr>
                      <w:tc>
                        <w:tcPr>
                          <w:tcW w:w="2061" w:type="dxa"/>
                          <w:tcBorders>
                            <w:top w:val="single" w:sz="4" w:space="0" w:color="000000"/>
                            <w:right w:val="single" w:sz="4" w:space="0" w:color="000000"/>
                          </w:tcBorders>
                          <w:shd w:val="clear" w:color="auto" w:fill="BFBFBF"/>
                        </w:tcPr>
                        <w:p>
                          <w:pPr>
                            <w:pStyle w:val="TableParagraph"/>
                            <w:spacing w:before="113"/>
                            <w:ind w:left="20"/>
                            <w:rPr>
                              <w:sz w:val="14"/>
                            </w:rPr>
                          </w:pPr>
                          <w:r>
                            <w:rPr>
                              <w:sz w:val="14"/>
                            </w:rPr>
                            <w:t>Url de </w:t>
                          </w:r>
                          <w:r>
                            <w:rPr>
                              <w:spacing w:val="-2"/>
                              <w:sz w:val="14"/>
                            </w:rPr>
                            <w:t>verificación</w:t>
                          </w:r>
                        </w:p>
                      </w:tc>
                      <w:tc>
                        <w:tcPr>
                          <w:tcW w:w="5371" w:type="dxa"/>
                          <w:tcBorders>
                            <w:top w:val="single" w:sz="4" w:space="0" w:color="000000"/>
                            <w:left w:val="single" w:sz="4" w:space="0" w:color="000000"/>
                            <w:right w:val="single" w:sz="4" w:space="0" w:color="000000"/>
                          </w:tcBorders>
                        </w:tcPr>
                        <w:p>
                          <w:pPr>
                            <w:pStyle w:val="TableParagraph"/>
                            <w:spacing w:line="140" w:lineRule="exact" w:before="60"/>
                            <w:ind w:left="2451" w:hanging="2373"/>
                            <w:jc w:val="left"/>
                            <w:rPr>
                              <w:sz w:val="14"/>
                            </w:rPr>
                          </w:pPr>
                          <w:r>
                            <w:rPr>
                              <w:spacing w:val="-2"/>
                              <w:sz w:val="14"/>
                            </w:rPr>
                            <w:t>https://sede.parlamentodenavarra.es/verifirma/code/IVVH2OZKHFV6ZTUMWHXQN</w:t>
                          </w:r>
                          <w:r>
                            <w:rPr>
                              <w:spacing w:val="40"/>
                              <w:sz w:val="14"/>
                            </w:rPr>
                            <w:t> </w:t>
                          </w:r>
                          <w:r>
                            <w:rPr>
                              <w:spacing w:val="-2"/>
                              <w:sz w:val="14"/>
                            </w:rPr>
                            <w:t>YRCA4</w:t>
                          </w:r>
                        </w:p>
                      </w:tc>
                      <w:tc>
                        <w:tcPr>
                          <w:tcW w:w="1075" w:type="dxa"/>
                          <w:tcBorders>
                            <w:top w:val="single" w:sz="4" w:space="0" w:color="000000"/>
                            <w:left w:val="single" w:sz="4" w:space="0" w:color="000000"/>
                            <w:right w:val="single" w:sz="4" w:space="0" w:color="000000"/>
                          </w:tcBorders>
                          <w:shd w:val="clear" w:color="auto" w:fill="BFBFBF"/>
                        </w:tcPr>
                        <w:p>
                          <w:pPr>
                            <w:pStyle w:val="TableParagraph"/>
                            <w:spacing w:before="113"/>
                            <w:ind w:left="8"/>
                            <w:rPr>
                              <w:rFonts w:ascii="Arial" w:hAnsi="Arial"/>
                              <w:b/>
                              <w:sz w:val="14"/>
                            </w:rPr>
                          </w:pPr>
                          <w:r>
                            <w:rPr>
                              <w:rFonts w:ascii="Arial" w:hAnsi="Arial"/>
                              <w:b/>
                              <w:spacing w:val="-2"/>
                              <w:sz w:val="14"/>
                            </w:rPr>
                            <w:t>Página</w:t>
                          </w:r>
                        </w:p>
                      </w:tc>
                      <w:tc>
                        <w:tcPr>
                          <w:tcW w:w="1632" w:type="dxa"/>
                          <w:tcBorders>
                            <w:top w:val="single" w:sz="4" w:space="0" w:color="000000"/>
                            <w:left w:val="single" w:sz="4" w:space="0" w:color="000000"/>
                          </w:tcBorders>
                        </w:tcPr>
                        <w:p>
                          <w:pPr>
                            <w:pStyle w:val="TableParagraph"/>
                            <w:spacing w:before="113"/>
                            <w:ind w:right="1"/>
                            <w:rPr>
                              <w:sz w:val="14"/>
                            </w:rPr>
                          </w:pPr>
                          <w:r>
                            <w:rPr>
                              <w:spacing w:val="-5"/>
                              <w:sz w:val="14"/>
                            </w:rPr>
                            <w:fldChar w:fldCharType="begin"/>
                          </w:r>
                          <w:r>
                            <w:rPr>
                              <w:spacing w:val="-5"/>
                              <w:sz w:val="14"/>
                            </w:rPr>
                            <w:instrText> PAGE </w:instrText>
                          </w:r>
                          <w:r>
                            <w:rPr>
                              <w:spacing w:val="-5"/>
                              <w:sz w:val="14"/>
                            </w:rPr>
                            <w:fldChar w:fldCharType="separate"/>
                          </w:r>
                          <w:r>
                            <w:rPr>
                              <w:spacing w:val="-5"/>
                              <w:sz w:val="14"/>
                            </w:rPr>
                            <w:t>1</w:t>
                          </w:r>
                          <w:r>
                            <w:rPr>
                              <w:spacing w:val="-5"/>
                              <w:sz w:val="14"/>
                            </w:rPr>
                            <w:fldChar w:fldCharType="end"/>
                          </w:r>
                          <w:r>
                            <w:rPr>
                              <w:spacing w:val="-5"/>
                              <w:sz w:val="14"/>
                            </w:rPr>
                            <w:t>/2</w:t>
                          </w:r>
                        </w:p>
                      </w:tc>
                      <w:tc>
                        <w:tcPr>
                          <w:tcW w:w="1152" w:type="dxa"/>
                          <w:vMerge/>
                          <w:tcBorders>
                            <w:top w:val="nil"/>
                            <w:bottom w:val="single" w:sz="4" w:space="0" w:color="000000"/>
                            <w:right w:val="single" w:sz="4" w:space="0" w:color="000000"/>
                          </w:tcBorders>
                        </w:tcPr>
                        <w:p>
                          <w:pPr>
                            <w:rPr>
                              <w:sz w:val="2"/>
                              <w:szCs w:val="2"/>
                            </w:rPr>
                          </w:pPr>
                        </w:p>
                      </w:tc>
                    </w:tr>
                  </w:tbl>
                  <w:p>
                    <w:pPr>
                      <w:pStyle w:val="BodyText"/>
                    </w:pPr>
                  </w:p>
                </w:txbxContent>
              </v:textbox>
              <w10:wrap type="none"/>
            </v:shape>
          </w:pict>
        </mc:Fallback>
      </mc:AlternateContent>
    </w:r>
    <w:r>
      <w:rPr>
        <w:i w:val="0"/>
        <w:sz w:val="20"/>
      </w:rPr>
      <w:drawing>
        <wp:anchor distT="0" distB="0" distL="0" distR="0" allowOverlap="1" layoutInCell="1" locked="0" behindDoc="1" simplePos="0" relativeHeight="487491072">
          <wp:simplePos x="0" y="0"/>
          <wp:positionH relativeFrom="page">
            <wp:posOffset>6730693</wp:posOffset>
          </wp:positionH>
          <wp:positionV relativeFrom="page">
            <wp:posOffset>9739196</wp:posOffset>
          </wp:positionV>
          <wp:extent cx="562207" cy="56220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562207" cy="562207"/>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0" simplePos="0" relativeHeight="15730176">
              <wp:simplePos x="0" y="0"/>
              <wp:positionH relativeFrom="page">
                <wp:posOffset>161925</wp:posOffset>
              </wp:positionH>
              <wp:positionV relativeFrom="page">
                <wp:posOffset>9547225</wp:posOffset>
              </wp:positionV>
              <wp:extent cx="7250430" cy="95885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7250430" cy="958850"/>
                      </a:xfrm>
                      <a:prstGeom prst="rect">
                        <a:avLst/>
                      </a:prstGeom>
                    </wps:spPr>
                    <wps:txbx>
                      <w:txbxContent>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061"/>
                            <w:gridCol w:w="5371"/>
                            <w:gridCol w:w="1075"/>
                            <w:gridCol w:w="1632"/>
                            <w:gridCol w:w="1152"/>
                          </w:tblGrid>
                          <w:tr>
                            <w:trPr>
                              <w:trHeight w:val="360" w:hRule="atLeast"/>
                            </w:trPr>
                            <w:tc>
                              <w:tcPr>
                                <w:tcW w:w="2061" w:type="dxa"/>
                                <w:tcBorders>
                                  <w:bottom w:val="single" w:sz="4" w:space="0" w:color="000000"/>
                                  <w:right w:val="single" w:sz="4" w:space="0" w:color="000000"/>
                                </w:tcBorders>
                                <w:shd w:val="clear" w:color="auto" w:fill="BFBFBF"/>
                              </w:tcPr>
                              <w:p>
                                <w:pPr>
                                  <w:pStyle w:val="TableParagraph"/>
                                  <w:spacing w:line="140" w:lineRule="exact" w:before="60"/>
                                  <w:ind w:left="781" w:hanging="638"/>
                                  <w:jc w:val="left"/>
                                  <w:rPr>
                                    <w:rFonts w:ascii="Arial" w:hAnsi="Arial"/>
                                    <w:b/>
                                    <w:sz w:val="14"/>
                                  </w:rPr>
                                </w:pPr>
                                <w:r>
                                  <w:rPr>
                                    <w:rFonts w:ascii="Arial" w:hAnsi="Arial"/>
                                    <w:b/>
                                    <w:spacing w:val="-6"/>
                                    <w:sz w:val="14"/>
                                  </w:rPr>
                                  <w:t>CSV</w:t>
                                </w:r>
                                <w:r>
                                  <w:rPr>
                                    <w:rFonts w:ascii="Arial" w:hAnsi="Arial"/>
                                    <w:b/>
                                    <w:spacing w:val="-4"/>
                                    <w:sz w:val="14"/>
                                  </w:rPr>
                                  <w:t> </w:t>
                                </w:r>
                                <w:r>
                                  <w:rPr>
                                    <w:rFonts w:ascii="Arial" w:hAnsi="Arial"/>
                                    <w:b/>
                                    <w:spacing w:val="-6"/>
                                    <w:sz w:val="14"/>
                                  </w:rPr>
                                  <w:t>(Código</w:t>
                                </w:r>
                                <w:r>
                                  <w:rPr>
                                    <w:rFonts w:ascii="Arial" w:hAnsi="Arial"/>
                                    <w:b/>
                                    <w:spacing w:val="-3"/>
                                    <w:sz w:val="14"/>
                                  </w:rPr>
                                  <w:t> </w:t>
                                </w:r>
                                <w:r>
                                  <w:rPr>
                                    <w:rFonts w:ascii="Arial" w:hAnsi="Arial"/>
                                    <w:b/>
                                    <w:spacing w:val="-6"/>
                                    <w:sz w:val="14"/>
                                  </w:rPr>
                                  <w:t>de</w:t>
                                </w:r>
                                <w:r>
                                  <w:rPr>
                                    <w:rFonts w:ascii="Arial" w:hAnsi="Arial"/>
                                    <w:b/>
                                    <w:spacing w:val="-4"/>
                                    <w:sz w:val="14"/>
                                  </w:rPr>
                                  <w:t> </w:t>
                                </w:r>
                                <w:r>
                                  <w:rPr>
                                    <w:rFonts w:ascii="Arial" w:hAnsi="Arial"/>
                                    <w:b/>
                                    <w:spacing w:val="-6"/>
                                    <w:sz w:val="14"/>
                                  </w:rPr>
                                  <w:t>Verificación</w:t>
                                </w:r>
                                <w:r>
                                  <w:rPr>
                                    <w:rFonts w:ascii="Arial" w:hAnsi="Arial"/>
                                    <w:b/>
                                    <w:spacing w:val="40"/>
                                    <w:sz w:val="14"/>
                                  </w:rPr>
                                  <w:t> </w:t>
                                </w:r>
                                <w:r>
                                  <w:rPr>
                                    <w:rFonts w:ascii="Arial" w:hAnsi="Arial"/>
                                    <w:b/>
                                    <w:spacing w:val="-2"/>
                                    <w:sz w:val="14"/>
                                  </w:rPr>
                                  <w:t>Segura)</w:t>
                                </w:r>
                              </w:p>
                            </w:tc>
                            <w:tc>
                              <w:tcPr>
                                <w:tcW w:w="5371" w:type="dxa"/>
                                <w:tcBorders>
                                  <w:left w:val="single" w:sz="4" w:space="0" w:color="000000"/>
                                  <w:bottom w:val="single" w:sz="4" w:space="0" w:color="000000"/>
                                  <w:right w:val="single" w:sz="4" w:space="0" w:color="000000"/>
                                </w:tcBorders>
                              </w:tcPr>
                              <w:p>
                                <w:pPr>
                                  <w:pStyle w:val="TableParagraph"/>
                                  <w:spacing w:before="123"/>
                                  <w:ind w:left="1464"/>
                                  <w:jc w:val="left"/>
                                  <w:rPr>
                                    <w:sz w:val="14"/>
                                  </w:rPr>
                                </w:pPr>
                                <w:r>
                                  <w:rPr>
                                    <w:spacing w:val="-2"/>
                                    <w:sz w:val="14"/>
                                  </w:rPr>
                                  <w:t>IVVH2OZKHFV6ZTUMWHXQNYRCA4</w:t>
                                </w:r>
                              </w:p>
                            </w:tc>
                            <w:tc>
                              <w:tcPr>
                                <w:tcW w:w="1075" w:type="dxa"/>
                                <w:tcBorders>
                                  <w:left w:val="single" w:sz="4" w:space="0" w:color="000000"/>
                                  <w:bottom w:val="single" w:sz="4" w:space="0" w:color="000000"/>
                                  <w:right w:val="single" w:sz="4" w:space="0" w:color="000000"/>
                                </w:tcBorders>
                                <w:shd w:val="clear" w:color="auto" w:fill="BFBFBF"/>
                              </w:tcPr>
                              <w:p>
                                <w:pPr>
                                  <w:pStyle w:val="TableParagraph"/>
                                  <w:spacing w:before="123"/>
                                  <w:ind w:left="8"/>
                                  <w:rPr>
                                    <w:sz w:val="14"/>
                                  </w:rPr>
                                </w:pPr>
                                <w:r>
                                  <w:rPr>
                                    <w:spacing w:val="-2"/>
                                    <w:sz w:val="14"/>
                                  </w:rPr>
                                  <w:t>Fecha</w:t>
                                </w:r>
                              </w:p>
                            </w:tc>
                            <w:tc>
                              <w:tcPr>
                                <w:tcW w:w="1632" w:type="dxa"/>
                                <w:tcBorders>
                                  <w:left w:val="single" w:sz="4" w:space="0" w:color="000000"/>
                                  <w:bottom w:val="single" w:sz="4" w:space="0" w:color="000000"/>
                                </w:tcBorders>
                              </w:tcPr>
                              <w:p>
                                <w:pPr>
                                  <w:pStyle w:val="TableParagraph"/>
                                  <w:spacing w:before="123"/>
                                  <w:ind w:right="1"/>
                                  <w:rPr>
                                    <w:sz w:val="14"/>
                                  </w:rPr>
                                </w:pPr>
                                <w:r>
                                  <w:rPr>
                                    <w:sz w:val="14"/>
                                  </w:rPr>
                                  <w:t>13/03/2026 </w:t>
                                </w:r>
                                <w:r>
                                  <w:rPr>
                                    <w:spacing w:val="-2"/>
                                    <w:sz w:val="14"/>
                                  </w:rPr>
                                  <w:t>14:25:37</w:t>
                                </w:r>
                              </w:p>
                            </w:tc>
                            <w:tc>
                              <w:tcPr>
                                <w:tcW w:w="1152" w:type="dxa"/>
                                <w:vMerge w:val="restart"/>
                                <w:tcBorders>
                                  <w:top w:val="single" w:sz="4" w:space="0" w:color="000000"/>
                                  <w:bottom w:val="single" w:sz="4" w:space="0" w:color="000000"/>
                                  <w:right w:val="single" w:sz="4" w:space="0" w:color="000000"/>
                                </w:tcBorders>
                              </w:tcPr>
                              <w:p>
                                <w:pPr>
                                  <w:pStyle w:val="TableParagraph"/>
                                  <w:jc w:val="left"/>
                                  <w:rPr>
                                    <w:rFonts w:ascii="Times New Roman"/>
                                    <w:sz w:val="16"/>
                                  </w:rPr>
                                </w:pPr>
                              </w:p>
                            </w:tc>
                          </w:tr>
                          <w:tr>
                            <w:trPr>
                              <w:trHeight w:val="490" w:hRule="atLeast"/>
                            </w:trPr>
                            <w:tc>
                              <w:tcPr>
                                <w:tcW w:w="2061" w:type="dxa"/>
                                <w:tcBorders>
                                  <w:top w:val="single" w:sz="4" w:space="0" w:color="000000"/>
                                  <w:bottom w:val="single" w:sz="4" w:space="0" w:color="000000"/>
                                  <w:right w:val="single" w:sz="4" w:space="0" w:color="000000"/>
                                </w:tcBorders>
                                <w:shd w:val="clear" w:color="auto" w:fill="BFBFBF"/>
                              </w:tcPr>
                              <w:p>
                                <w:pPr>
                                  <w:pStyle w:val="TableParagraph"/>
                                  <w:spacing w:before="22"/>
                                  <w:jc w:val="left"/>
                                  <w:rPr>
                                    <w:rFonts w:ascii="Arial"/>
                                    <w:i/>
                                    <w:sz w:val="14"/>
                                  </w:rPr>
                                </w:pPr>
                              </w:p>
                              <w:p>
                                <w:pPr>
                                  <w:pStyle w:val="TableParagraph"/>
                                  <w:ind w:left="20"/>
                                  <w:rPr>
                                    <w:sz w:val="14"/>
                                  </w:rPr>
                                </w:pPr>
                                <w:r>
                                  <w:rPr>
                                    <w:spacing w:val="-2"/>
                                    <w:sz w:val="14"/>
                                  </w:rPr>
                                  <w:t>Normativa</w:t>
                                </w:r>
                              </w:p>
                            </w:tc>
                            <w:tc>
                              <w:tcPr>
                                <w:tcW w:w="5371"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before="50"/>
                                  <w:ind w:left="74" w:right="62"/>
                                  <w:rPr>
                                    <w:sz w:val="14"/>
                                  </w:rPr>
                                </w:pPr>
                                <w:r>
                                  <w:rPr>
                                    <w:sz w:val="14"/>
                                  </w:rPr>
                                  <w:t>Este</w:t>
                                </w:r>
                                <w:r>
                                  <w:rPr>
                                    <w:spacing w:val="-4"/>
                                    <w:sz w:val="14"/>
                                  </w:rPr>
                                  <w:t> </w:t>
                                </w:r>
                                <w:r>
                                  <w:rPr>
                                    <w:sz w:val="14"/>
                                  </w:rPr>
                                  <w:t>documento</w:t>
                                </w:r>
                                <w:r>
                                  <w:rPr>
                                    <w:spacing w:val="-4"/>
                                    <w:sz w:val="14"/>
                                  </w:rPr>
                                  <w:t> </w:t>
                                </w:r>
                                <w:r>
                                  <w:rPr>
                                    <w:sz w:val="14"/>
                                  </w:rPr>
                                  <w:t>incorpora</w:t>
                                </w:r>
                                <w:r>
                                  <w:rPr>
                                    <w:spacing w:val="-4"/>
                                    <w:sz w:val="14"/>
                                  </w:rPr>
                                  <w:t> </w:t>
                                </w:r>
                                <w:r>
                                  <w:rPr>
                                    <w:sz w:val="14"/>
                                  </w:rPr>
                                  <w:t>firma</w:t>
                                </w:r>
                                <w:r>
                                  <w:rPr>
                                    <w:spacing w:val="-4"/>
                                    <w:sz w:val="14"/>
                                  </w:rPr>
                                  <w:t> </w:t>
                                </w:r>
                                <w:r>
                                  <w:rPr>
                                    <w:sz w:val="14"/>
                                  </w:rPr>
                                  <w:t>electrónica</w:t>
                                </w:r>
                                <w:r>
                                  <w:rPr>
                                    <w:spacing w:val="-4"/>
                                    <w:sz w:val="14"/>
                                  </w:rPr>
                                  <w:t> </w:t>
                                </w:r>
                                <w:r>
                                  <w:rPr>
                                    <w:sz w:val="14"/>
                                  </w:rPr>
                                  <w:t>reconocida</w:t>
                                </w:r>
                                <w:r>
                                  <w:rPr>
                                    <w:spacing w:val="-4"/>
                                    <w:sz w:val="14"/>
                                  </w:rPr>
                                  <w:t> </w:t>
                                </w:r>
                                <w:r>
                                  <w:rPr>
                                    <w:sz w:val="14"/>
                                  </w:rPr>
                                  <w:t>de</w:t>
                                </w:r>
                                <w:r>
                                  <w:rPr>
                                    <w:spacing w:val="-4"/>
                                    <w:sz w:val="14"/>
                                  </w:rPr>
                                  <w:t> </w:t>
                                </w:r>
                                <w:r>
                                  <w:rPr>
                                    <w:sz w:val="14"/>
                                  </w:rPr>
                                  <w:t>acuerdo</w:t>
                                </w:r>
                                <w:r>
                                  <w:rPr>
                                    <w:spacing w:val="-4"/>
                                    <w:sz w:val="14"/>
                                  </w:rPr>
                                  <w:t> </w:t>
                                </w:r>
                                <w:r>
                                  <w:rPr>
                                    <w:sz w:val="14"/>
                                  </w:rPr>
                                  <w:t>a</w:t>
                                </w:r>
                                <w:r>
                                  <w:rPr>
                                    <w:spacing w:val="-4"/>
                                    <w:sz w:val="14"/>
                                  </w:rPr>
                                  <w:t> </w:t>
                                </w:r>
                                <w:r>
                                  <w:rPr>
                                    <w:sz w:val="14"/>
                                  </w:rPr>
                                  <w:t>la</w:t>
                                </w:r>
                                <w:r>
                                  <w:rPr>
                                    <w:spacing w:val="-4"/>
                                    <w:sz w:val="14"/>
                                  </w:rPr>
                                  <w:t> </w:t>
                                </w:r>
                                <w:r>
                                  <w:rPr>
                                    <w:sz w:val="14"/>
                                  </w:rPr>
                                  <w:t>ley</w:t>
                                </w:r>
                                <w:r>
                                  <w:rPr>
                                    <w:spacing w:val="-4"/>
                                    <w:sz w:val="14"/>
                                  </w:rPr>
                                  <w:t> </w:t>
                                </w:r>
                                <w:r>
                                  <w:rPr>
                                    <w:sz w:val="14"/>
                                  </w:rPr>
                                  <w:t>6/2020,</w:t>
                                </w:r>
                                <w:r>
                                  <w:rPr>
                                    <w:spacing w:val="40"/>
                                    <w:sz w:val="14"/>
                                  </w:rPr>
                                  <w:t> </w:t>
                                </w:r>
                                <w:r>
                                  <w:rPr>
                                    <w:sz w:val="14"/>
                                  </w:rPr>
                                  <w:t>de 11 de noviembre, reguladora de determinados aspectos de los servicios</w:t>
                                </w:r>
                                <w:r>
                                  <w:rPr>
                                    <w:spacing w:val="40"/>
                                    <w:sz w:val="14"/>
                                  </w:rPr>
                                  <w:t> </w:t>
                                </w:r>
                                <w:r>
                                  <w:rPr>
                                    <w:sz w:val="14"/>
                                  </w:rPr>
                                  <w:t>electrónicos de confianza</w:t>
                                </w:r>
                              </w:p>
                            </w:tc>
                            <w:tc>
                              <w:tcPr>
                                <w:tcW w:w="1075"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08" w:lineRule="auto" w:before="130"/>
                                  <w:ind w:left="190" w:right="177" w:firstLine="3"/>
                                  <w:jc w:val="left"/>
                                  <w:rPr>
                                    <w:sz w:val="14"/>
                                  </w:rPr>
                                </w:pPr>
                                <w:r>
                                  <w:rPr>
                                    <w:sz w:val="14"/>
                                  </w:rPr>
                                  <w:t>Validez</w:t>
                                </w:r>
                                <w:r>
                                  <w:rPr>
                                    <w:spacing w:val="-10"/>
                                    <w:sz w:val="14"/>
                                  </w:rPr>
                                  <w:t> </w:t>
                                </w:r>
                                <w:r>
                                  <w:rPr>
                                    <w:sz w:val="14"/>
                                  </w:rPr>
                                  <w:t>del</w:t>
                                </w:r>
                                <w:r>
                                  <w:rPr>
                                    <w:spacing w:val="40"/>
                                    <w:sz w:val="14"/>
                                  </w:rPr>
                                  <w:t> </w:t>
                                </w:r>
                                <w:r>
                                  <w:rPr>
                                    <w:spacing w:val="-2"/>
                                    <w:sz w:val="14"/>
                                  </w:rPr>
                                  <w:t>documento</w:t>
                                </w:r>
                              </w:p>
                            </w:tc>
                            <w:tc>
                              <w:tcPr>
                                <w:tcW w:w="1632" w:type="dxa"/>
                                <w:tcBorders>
                                  <w:top w:val="single" w:sz="4" w:space="0" w:color="000000"/>
                                  <w:left w:val="single" w:sz="4" w:space="0" w:color="000000"/>
                                  <w:bottom w:val="single" w:sz="4" w:space="0" w:color="000000"/>
                                </w:tcBorders>
                              </w:tcPr>
                              <w:p>
                                <w:pPr>
                                  <w:pStyle w:val="TableParagraph"/>
                                  <w:spacing w:before="22"/>
                                  <w:jc w:val="left"/>
                                  <w:rPr>
                                    <w:rFonts w:ascii="Arial"/>
                                    <w:i/>
                                    <w:sz w:val="14"/>
                                  </w:rPr>
                                </w:pPr>
                              </w:p>
                              <w:p>
                                <w:pPr>
                                  <w:pStyle w:val="TableParagraph"/>
                                  <w:ind w:right="1"/>
                                  <w:rPr>
                                    <w:sz w:val="14"/>
                                  </w:rPr>
                                </w:pPr>
                                <w:r>
                                  <w:rPr>
                                    <w:spacing w:val="-2"/>
                                    <w:sz w:val="14"/>
                                  </w:rPr>
                                  <w:t>Original</w:t>
                                </w:r>
                              </w:p>
                            </w:tc>
                            <w:tc>
                              <w:tcPr>
                                <w:tcW w:w="1152" w:type="dxa"/>
                                <w:vMerge/>
                                <w:tcBorders>
                                  <w:top w:val="nil"/>
                                  <w:bottom w:val="single" w:sz="4" w:space="0" w:color="000000"/>
                                  <w:right w:val="single" w:sz="4" w:space="0" w:color="000000"/>
                                </w:tcBorders>
                              </w:tcPr>
                              <w:p>
                                <w:pPr>
                                  <w:rPr>
                                    <w:sz w:val="2"/>
                                    <w:szCs w:val="2"/>
                                  </w:rPr>
                                </w:pPr>
                              </w:p>
                            </w:tc>
                          </w:tr>
                          <w:tr>
                            <w:trPr>
                              <w:trHeight w:val="210" w:hRule="atLeast"/>
                            </w:trPr>
                            <w:tc>
                              <w:tcPr>
                                <w:tcW w:w="2061" w:type="dxa"/>
                                <w:tcBorders>
                                  <w:top w:val="single" w:sz="4" w:space="0" w:color="000000"/>
                                  <w:bottom w:val="single" w:sz="4" w:space="0" w:color="000000"/>
                                  <w:right w:val="single" w:sz="4" w:space="0" w:color="000000"/>
                                </w:tcBorders>
                                <w:shd w:val="clear" w:color="auto" w:fill="BFBFBF"/>
                              </w:tcPr>
                              <w:p>
                                <w:pPr>
                                  <w:pStyle w:val="TableParagraph"/>
                                  <w:spacing w:line="146" w:lineRule="exact" w:before="43"/>
                                  <w:ind w:left="20"/>
                                  <w:rPr>
                                    <w:rFonts w:ascii="Arial"/>
                                    <w:b/>
                                    <w:sz w:val="14"/>
                                  </w:rPr>
                                </w:pPr>
                                <w:r>
                                  <w:rPr>
                                    <w:rFonts w:ascii="Arial"/>
                                    <w:b/>
                                    <w:w w:val="90"/>
                                    <w:sz w:val="14"/>
                                  </w:rPr>
                                  <w:t>Firmado</w:t>
                                </w:r>
                                <w:r>
                                  <w:rPr>
                                    <w:rFonts w:ascii="Arial"/>
                                    <w:b/>
                                    <w:spacing w:val="11"/>
                                    <w:sz w:val="14"/>
                                  </w:rPr>
                                  <w:t> </w:t>
                                </w:r>
                                <w:r>
                                  <w:rPr>
                                    <w:rFonts w:ascii="Arial"/>
                                    <w:b/>
                                    <w:spacing w:val="-5"/>
                                    <w:sz w:val="14"/>
                                  </w:rPr>
                                  <w:t>por</w:t>
                                </w:r>
                              </w:p>
                            </w:tc>
                            <w:tc>
                              <w:tcPr>
                                <w:tcW w:w="8078" w:type="dxa"/>
                                <w:gridSpan w:val="3"/>
                                <w:tcBorders>
                                  <w:top w:val="single" w:sz="4" w:space="0" w:color="000000"/>
                                  <w:left w:val="single" w:sz="4" w:space="0" w:color="000000"/>
                                  <w:bottom w:val="single" w:sz="4" w:space="0" w:color="000000"/>
                                </w:tcBorders>
                              </w:tcPr>
                              <w:p>
                                <w:pPr>
                                  <w:pStyle w:val="TableParagraph"/>
                                  <w:spacing w:line="146" w:lineRule="exact" w:before="43"/>
                                  <w:rPr>
                                    <w:sz w:val="14"/>
                                  </w:rPr>
                                </w:pPr>
                                <w:r>
                                  <w:rPr>
                                    <w:sz w:val="14"/>
                                  </w:rPr>
                                  <w:t>UNAI HUALDE IGLESIAS </w:t>
                                </w:r>
                                <w:r>
                                  <w:rPr>
                                    <w:spacing w:val="-2"/>
                                    <w:sz w:val="14"/>
                                  </w:rPr>
                                  <w:t>(Presidente)</w:t>
                                </w:r>
                              </w:p>
                            </w:tc>
                            <w:tc>
                              <w:tcPr>
                                <w:tcW w:w="1152" w:type="dxa"/>
                                <w:vMerge/>
                                <w:tcBorders>
                                  <w:top w:val="nil"/>
                                  <w:bottom w:val="single" w:sz="4" w:space="0" w:color="000000"/>
                                  <w:right w:val="single" w:sz="4" w:space="0" w:color="000000"/>
                                </w:tcBorders>
                              </w:tcPr>
                              <w:p>
                                <w:pPr>
                                  <w:rPr>
                                    <w:sz w:val="2"/>
                                    <w:szCs w:val="2"/>
                                  </w:rPr>
                                </w:pPr>
                              </w:p>
                            </w:tc>
                          </w:tr>
                          <w:tr>
                            <w:trPr>
                              <w:trHeight w:val="360" w:hRule="atLeast"/>
                            </w:trPr>
                            <w:tc>
                              <w:tcPr>
                                <w:tcW w:w="2061" w:type="dxa"/>
                                <w:tcBorders>
                                  <w:top w:val="single" w:sz="4" w:space="0" w:color="000000"/>
                                  <w:right w:val="single" w:sz="4" w:space="0" w:color="000000"/>
                                </w:tcBorders>
                                <w:shd w:val="clear" w:color="auto" w:fill="BFBFBF"/>
                              </w:tcPr>
                              <w:p>
                                <w:pPr>
                                  <w:pStyle w:val="TableParagraph"/>
                                  <w:spacing w:before="113"/>
                                  <w:ind w:left="20"/>
                                  <w:rPr>
                                    <w:sz w:val="14"/>
                                  </w:rPr>
                                </w:pPr>
                                <w:r>
                                  <w:rPr>
                                    <w:sz w:val="14"/>
                                  </w:rPr>
                                  <w:t>Url de </w:t>
                                </w:r>
                                <w:r>
                                  <w:rPr>
                                    <w:spacing w:val="-2"/>
                                    <w:sz w:val="14"/>
                                  </w:rPr>
                                  <w:t>verificación</w:t>
                                </w:r>
                              </w:p>
                            </w:tc>
                            <w:tc>
                              <w:tcPr>
                                <w:tcW w:w="5371" w:type="dxa"/>
                                <w:tcBorders>
                                  <w:top w:val="single" w:sz="4" w:space="0" w:color="000000"/>
                                  <w:left w:val="single" w:sz="4" w:space="0" w:color="000000"/>
                                  <w:right w:val="single" w:sz="4" w:space="0" w:color="000000"/>
                                </w:tcBorders>
                              </w:tcPr>
                              <w:p>
                                <w:pPr>
                                  <w:pStyle w:val="TableParagraph"/>
                                  <w:spacing w:line="140" w:lineRule="exact" w:before="60"/>
                                  <w:ind w:left="2451" w:hanging="2373"/>
                                  <w:jc w:val="left"/>
                                  <w:rPr>
                                    <w:sz w:val="14"/>
                                  </w:rPr>
                                </w:pPr>
                                <w:r>
                                  <w:rPr>
                                    <w:spacing w:val="-2"/>
                                    <w:sz w:val="14"/>
                                  </w:rPr>
                                  <w:t>https://sede.parlamentodenavarra.es/verifirma/code/IVVH2OZKHFV6ZTUMWHXQN</w:t>
                                </w:r>
                                <w:r>
                                  <w:rPr>
                                    <w:spacing w:val="40"/>
                                    <w:sz w:val="14"/>
                                  </w:rPr>
                                  <w:t> </w:t>
                                </w:r>
                                <w:r>
                                  <w:rPr>
                                    <w:spacing w:val="-2"/>
                                    <w:sz w:val="14"/>
                                  </w:rPr>
                                  <w:t>YRCA4</w:t>
                                </w:r>
                              </w:p>
                            </w:tc>
                            <w:tc>
                              <w:tcPr>
                                <w:tcW w:w="1075" w:type="dxa"/>
                                <w:tcBorders>
                                  <w:top w:val="single" w:sz="4" w:space="0" w:color="000000"/>
                                  <w:left w:val="single" w:sz="4" w:space="0" w:color="000000"/>
                                  <w:right w:val="single" w:sz="4" w:space="0" w:color="000000"/>
                                </w:tcBorders>
                                <w:shd w:val="clear" w:color="auto" w:fill="BFBFBF"/>
                              </w:tcPr>
                              <w:p>
                                <w:pPr>
                                  <w:pStyle w:val="TableParagraph"/>
                                  <w:spacing w:before="113"/>
                                  <w:ind w:left="8"/>
                                  <w:rPr>
                                    <w:rFonts w:ascii="Arial" w:hAnsi="Arial"/>
                                    <w:b/>
                                    <w:sz w:val="14"/>
                                  </w:rPr>
                                </w:pPr>
                                <w:r>
                                  <w:rPr>
                                    <w:rFonts w:ascii="Arial" w:hAnsi="Arial"/>
                                    <w:b/>
                                    <w:spacing w:val="-2"/>
                                    <w:sz w:val="14"/>
                                  </w:rPr>
                                  <w:t>Página</w:t>
                                </w:r>
                              </w:p>
                            </w:tc>
                            <w:tc>
                              <w:tcPr>
                                <w:tcW w:w="1632" w:type="dxa"/>
                                <w:tcBorders>
                                  <w:top w:val="single" w:sz="4" w:space="0" w:color="000000"/>
                                  <w:left w:val="single" w:sz="4" w:space="0" w:color="000000"/>
                                </w:tcBorders>
                              </w:tcPr>
                              <w:p>
                                <w:pPr>
                                  <w:pStyle w:val="TableParagraph"/>
                                  <w:spacing w:before="113"/>
                                  <w:ind w:right="1"/>
                                  <w:rPr>
                                    <w:sz w:val="14"/>
                                  </w:rPr>
                                </w:pPr>
                                <w:r>
                                  <w:rPr>
                                    <w:spacing w:val="-5"/>
                                    <w:sz w:val="14"/>
                                  </w:rPr>
                                  <w:fldChar w:fldCharType="begin"/>
                                </w:r>
                                <w:r>
                                  <w:rPr>
                                    <w:spacing w:val="-5"/>
                                    <w:sz w:val="14"/>
                                  </w:rPr>
                                  <w:instrText> PAGE </w:instrText>
                                </w:r>
                                <w:r>
                                  <w:rPr>
                                    <w:spacing w:val="-5"/>
                                    <w:sz w:val="14"/>
                                  </w:rPr>
                                  <w:fldChar w:fldCharType="separate"/>
                                </w:r>
                                <w:r>
                                  <w:rPr>
                                    <w:spacing w:val="-5"/>
                                    <w:sz w:val="14"/>
                                  </w:rPr>
                                  <w:t>2</w:t>
                                </w:r>
                                <w:r>
                                  <w:rPr>
                                    <w:spacing w:val="-5"/>
                                    <w:sz w:val="14"/>
                                  </w:rPr>
                                  <w:fldChar w:fldCharType="end"/>
                                </w:r>
                                <w:r>
                                  <w:rPr>
                                    <w:spacing w:val="-5"/>
                                    <w:sz w:val="14"/>
                                  </w:rPr>
                                  <w:t>/2</w:t>
                                </w:r>
                              </w:p>
                            </w:tc>
                            <w:tc>
                              <w:tcPr>
                                <w:tcW w:w="1152" w:type="dxa"/>
                                <w:vMerge/>
                                <w:tcBorders>
                                  <w:top w:val="nil"/>
                                  <w:bottom w:val="single" w:sz="4" w:space="0" w:color="000000"/>
                                  <w:right w:val="single" w:sz="4"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12.75pt;margin-top:751.75pt;width:570.9pt;height:75.5pt;mso-position-horizontal-relative:page;mso-position-vertical-relative:page;z-index:15730176" type="#_x0000_t202" id="docshape7" filled="false" stroked="false">
              <v:textbox inset="0,0,0,0">
                <w:txbxContent>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061"/>
                      <w:gridCol w:w="5371"/>
                      <w:gridCol w:w="1075"/>
                      <w:gridCol w:w="1632"/>
                      <w:gridCol w:w="1152"/>
                    </w:tblGrid>
                    <w:tr>
                      <w:trPr>
                        <w:trHeight w:val="360" w:hRule="atLeast"/>
                      </w:trPr>
                      <w:tc>
                        <w:tcPr>
                          <w:tcW w:w="2061" w:type="dxa"/>
                          <w:tcBorders>
                            <w:bottom w:val="single" w:sz="4" w:space="0" w:color="000000"/>
                            <w:right w:val="single" w:sz="4" w:space="0" w:color="000000"/>
                          </w:tcBorders>
                          <w:shd w:val="clear" w:color="auto" w:fill="BFBFBF"/>
                        </w:tcPr>
                        <w:p>
                          <w:pPr>
                            <w:pStyle w:val="TableParagraph"/>
                            <w:spacing w:line="140" w:lineRule="exact" w:before="60"/>
                            <w:ind w:left="781" w:hanging="638"/>
                            <w:jc w:val="left"/>
                            <w:rPr>
                              <w:rFonts w:ascii="Arial" w:hAnsi="Arial"/>
                              <w:b/>
                              <w:sz w:val="14"/>
                            </w:rPr>
                          </w:pPr>
                          <w:r>
                            <w:rPr>
                              <w:rFonts w:ascii="Arial" w:hAnsi="Arial"/>
                              <w:b/>
                              <w:spacing w:val="-6"/>
                              <w:sz w:val="14"/>
                            </w:rPr>
                            <w:t>CSV</w:t>
                          </w:r>
                          <w:r>
                            <w:rPr>
                              <w:rFonts w:ascii="Arial" w:hAnsi="Arial"/>
                              <w:b/>
                              <w:spacing w:val="-4"/>
                              <w:sz w:val="14"/>
                            </w:rPr>
                            <w:t> </w:t>
                          </w:r>
                          <w:r>
                            <w:rPr>
                              <w:rFonts w:ascii="Arial" w:hAnsi="Arial"/>
                              <w:b/>
                              <w:spacing w:val="-6"/>
                              <w:sz w:val="14"/>
                            </w:rPr>
                            <w:t>(Código</w:t>
                          </w:r>
                          <w:r>
                            <w:rPr>
                              <w:rFonts w:ascii="Arial" w:hAnsi="Arial"/>
                              <w:b/>
                              <w:spacing w:val="-3"/>
                              <w:sz w:val="14"/>
                            </w:rPr>
                            <w:t> </w:t>
                          </w:r>
                          <w:r>
                            <w:rPr>
                              <w:rFonts w:ascii="Arial" w:hAnsi="Arial"/>
                              <w:b/>
                              <w:spacing w:val="-6"/>
                              <w:sz w:val="14"/>
                            </w:rPr>
                            <w:t>de</w:t>
                          </w:r>
                          <w:r>
                            <w:rPr>
                              <w:rFonts w:ascii="Arial" w:hAnsi="Arial"/>
                              <w:b/>
                              <w:spacing w:val="-4"/>
                              <w:sz w:val="14"/>
                            </w:rPr>
                            <w:t> </w:t>
                          </w:r>
                          <w:r>
                            <w:rPr>
                              <w:rFonts w:ascii="Arial" w:hAnsi="Arial"/>
                              <w:b/>
                              <w:spacing w:val="-6"/>
                              <w:sz w:val="14"/>
                            </w:rPr>
                            <w:t>Verificación</w:t>
                          </w:r>
                          <w:r>
                            <w:rPr>
                              <w:rFonts w:ascii="Arial" w:hAnsi="Arial"/>
                              <w:b/>
                              <w:spacing w:val="40"/>
                              <w:sz w:val="14"/>
                            </w:rPr>
                            <w:t> </w:t>
                          </w:r>
                          <w:r>
                            <w:rPr>
                              <w:rFonts w:ascii="Arial" w:hAnsi="Arial"/>
                              <w:b/>
                              <w:spacing w:val="-2"/>
                              <w:sz w:val="14"/>
                            </w:rPr>
                            <w:t>Segura)</w:t>
                          </w:r>
                        </w:p>
                      </w:tc>
                      <w:tc>
                        <w:tcPr>
                          <w:tcW w:w="5371" w:type="dxa"/>
                          <w:tcBorders>
                            <w:left w:val="single" w:sz="4" w:space="0" w:color="000000"/>
                            <w:bottom w:val="single" w:sz="4" w:space="0" w:color="000000"/>
                            <w:right w:val="single" w:sz="4" w:space="0" w:color="000000"/>
                          </w:tcBorders>
                        </w:tcPr>
                        <w:p>
                          <w:pPr>
                            <w:pStyle w:val="TableParagraph"/>
                            <w:spacing w:before="123"/>
                            <w:ind w:left="1464"/>
                            <w:jc w:val="left"/>
                            <w:rPr>
                              <w:sz w:val="14"/>
                            </w:rPr>
                          </w:pPr>
                          <w:r>
                            <w:rPr>
                              <w:spacing w:val="-2"/>
                              <w:sz w:val="14"/>
                            </w:rPr>
                            <w:t>IVVH2OZKHFV6ZTUMWHXQNYRCA4</w:t>
                          </w:r>
                        </w:p>
                      </w:tc>
                      <w:tc>
                        <w:tcPr>
                          <w:tcW w:w="1075" w:type="dxa"/>
                          <w:tcBorders>
                            <w:left w:val="single" w:sz="4" w:space="0" w:color="000000"/>
                            <w:bottom w:val="single" w:sz="4" w:space="0" w:color="000000"/>
                            <w:right w:val="single" w:sz="4" w:space="0" w:color="000000"/>
                          </w:tcBorders>
                          <w:shd w:val="clear" w:color="auto" w:fill="BFBFBF"/>
                        </w:tcPr>
                        <w:p>
                          <w:pPr>
                            <w:pStyle w:val="TableParagraph"/>
                            <w:spacing w:before="123"/>
                            <w:ind w:left="8"/>
                            <w:rPr>
                              <w:sz w:val="14"/>
                            </w:rPr>
                          </w:pPr>
                          <w:r>
                            <w:rPr>
                              <w:spacing w:val="-2"/>
                              <w:sz w:val="14"/>
                            </w:rPr>
                            <w:t>Fecha</w:t>
                          </w:r>
                        </w:p>
                      </w:tc>
                      <w:tc>
                        <w:tcPr>
                          <w:tcW w:w="1632" w:type="dxa"/>
                          <w:tcBorders>
                            <w:left w:val="single" w:sz="4" w:space="0" w:color="000000"/>
                            <w:bottom w:val="single" w:sz="4" w:space="0" w:color="000000"/>
                          </w:tcBorders>
                        </w:tcPr>
                        <w:p>
                          <w:pPr>
                            <w:pStyle w:val="TableParagraph"/>
                            <w:spacing w:before="123"/>
                            <w:ind w:right="1"/>
                            <w:rPr>
                              <w:sz w:val="14"/>
                            </w:rPr>
                          </w:pPr>
                          <w:r>
                            <w:rPr>
                              <w:sz w:val="14"/>
                            </w:rPr>
                            <w:t>13/03/2026 </w:t>
                          </w:r>
                          <w:r>
                            <w:rPr>
                              <w:spacing w:val="-2"/>
                              <w:sz w:val="14"/>
                            </w:rPr>
                            <w:t>14:25:37</w:t>
                          </w:r>
                        </w:p>
                      </w:tc>
                      <w:tc>
                        <w:tcPr>
                          <w:tcW w:w="1152" w:type="dxa"/>
                          <w:vMerge w:val="restart"/>
                          <w:tcBorders>
                            <w:top w:val="single" w:sz="4" w:space="0" w:color="000000"/>
                            <w:bottom w:val="single" w:sz="4" w:space="0" w:color="000000"/>
                            <w:right w:val="single" w:sz="4" w:space="0" w:color="000000"/>
                          </w:tcBorders>
                        </w:tcPr>
                        <w:p>
                          <w:pPr>
                            <w:pStyle w:val="TableParagraph"/>
                            <w:jc w:val="left"/>
                            <w:rPr>
                              <w:rFonts w:ascii="Times New Roman"/>
                              <w:sz w:val="16"/>
                            </w:rPr>
                          </w:pPr>
                        </w:p>
                      </w:tc>
                    </w:tr>
                    <w:tr>
                      <w:trPr>
                        <w:trHeight w:val="490" w:hRule="atLeast"/>
                      </w:trPr>
                      <w:tc>
                        <w:tcPr>
                          <w:tcW w:w="2061" w:type="dxa"/>
                          <w:tcBorders>
                            <w:top w:val="single" w:sz="4" w:space="0" w:color="000000"/>
                            <w:bottom w:val="single" w:sz="4" w:space="0" w:color="000000"/>
                            <w:right w:val="single" w:sz="4" w:space="0" w:color="000000"/>
                          </w:tcBorders>
                          <w:shd w:val="clear" w:color="auto" w:fill="BFBFBF"/>
                        </w:tcPr>
                        <w:p>
                          <w:pPr>
                            <w:pStyle w:val="TableParagraph"/>
                            <w:spacing w:before="22"/>
                            <w:jc w:val="left"/>
                            <w:rPr>
                              <w:rFonts w:ascii="Arial"/>
                              <w:i/>
                              <w:sz w:val="14"/>
                            </w:rPr>
                          </w:pPr>
                        </w:p>
                        <w:p>
                          <w:pPr>
                            <w:pStyle w:val="TableParagraph"/>
                            <w:ind w:left="20"/>
                            <w:rPr>
                              <w:sz w:val="14"/>
                            </w:rPr>
                          </w:pPr>
                          <w:r>
                            <w:rPr>
                              <w:spacing w:val="-2"/>
                              <w:sz w:val="14"/>
                            </w:rPr>
                            <w:t>Normativa</w:t>
                          </w:r>
                        </w:p>
                      </w:tc>
                      <w:tc>
                        <w:tcPr>
                          <w:tcW w:w="5371" w:type="dxa"/>
                          <w:tcBorders>
                            <w:top w:val="single" w:sz="4" w:space="0" w:color="000000"/>
                            <w:left w:val="single" w:sz="4" w:space="0" w:color="000000"/>
                            <w:bottom w:val="single" w:sz="4" w:space="0" w:color="000000"/>
                            <w:right w:val="single" w:sz="4" w:space="0" w:color="000000"/>
                          </w:tcBorders>
                        </w:tcPr>
                        <w:p>
                          <w:pPr>
                            <w:pStyle w:val="TableParagraph"/>
                            <w:spacing w:line="140" w:lineRule="exact" w:before="50"/>
                            <w:ind w:left="74" w:right="62"/>
                            <w:rPr>
                              <w:sz w:val="14"/>
                            </w:rPr>
                          </w:pPr>
                          <w:r>
                            <w:rPr>
                              <w:sz w:val="14"/>
                            </w:rPr>
                            <w:t>Este</w:t>
                          </w:r>
                          <w:r>
                            <w:rPr>
                              <w:spacing w:val="-4"/>
                              <w:sz w:val="14"/>
                            </w:rPr>
                            <w:t> </w:t>
                          </w:r>
                          <w:r>
                            <w:rPr>
                              <w:sz w:val="14"/>
                            </w:rPr>
                            <w:t>documento</w:t>
                          </w:r>
                          <w:r>
                            <w:rPr>
                              <w:spacing w:val="-4"/>
                              <w:sz w:val="14"/>
                            </w:rPr>
                            <w:t> </w:t>
                          </w:r>
                          <w:r>
                            <w:rPr>
                              <w:sz w:val="14"/>
                            </w:rPr>
                            <w:t>incorpora</w:t>
                          </w:r>
                          <w:r>
                            <w:rPr>
                              <w:spacing w:val="-4"/>
                              <w:sz w:val="14"/>
                            </w:rPr>
                            <w:t> </w:t>
                          </w:r>
                          <w:r>
                            <w:rPr>
                              <w:sz w:val="14"/>
                            </w:rPr>
                            <w:t>firma</w:t>
                          </w:r>
                          <w:r>
                            <w:rPr>
                              <w:spacing w:val="-4"/>
                              <w:sz w:val="14"/>
                            </w:rPr>
                            <w:t> </w:t>
                          </w:r>
                          <w:r>
                            <w:rPr>
                              <w:sz w:val="14"/>
                            </w:rPr>
                            <w:t>electrónica</w:t>
                          </w:r>
                          <w:r>
                            <w:rPr>
                              <w:spacing w:val="-4"/>
                              <w:sz w:val="14"/>
                            </w:rPr>
                            <w:t> </w:t>
                          </w:r>
                          <w:r>
                            <w:rPr>
                              <w:sz w:val="14"/>
                            </w:rPr>
                            <w:t>reconocida</w:t>
                          </w:r>
                          <w:r>
                            <w:rPr>
                              <w:spacing w:val="-4"/>
                              <w:sz w:val="14"/>
                            </w:rPr>
                            <w:t> </w:t>
                          </w:r>
                          <w:r>
                            <w:rPr>
                              <w:sz w:val="14"/>
                            </w:rPr>
                            <w:t>de</w:t>
                          </w:r>
                          <w:r>
                            <w:rPr>
                              <w:spacing w:val="-4"/>
                              <w:sz w:val="14"/>
                            </w:rPr>
                            <w:t> </w:t>
                          </w:r>
                          <w:r>
                            <w:rPr>
                              <w:sz w:val="14"/>
                            </w:rPr>
                            <w:t>acuerdo</w:t>
                          </w:r>
                          <w:r>
                            <w:rPr>
                              <w:spacing w:val="-4"/>
                              <w:sz w:val="14"/>
                            </w:rPr>
                            <w:t> </w:t>
                          </w:r>
                          <w:r>
                            <w:rPr>
                              <w:sz w:val="14"/>
                            </w:rPr>
                            <w:t>a</w:t>
                          </w:r>
                          <w:r>
                            <w:rPr>
                              <w:spacing w:val="-4"/>
                              <w:sz w:val="14"/>
                            </w:rPr>
                            <w:t> </w:t>
                          </w:r>
                          <w:r>
                            <w:rPr>
                              <w:sz w:val="14"/>
                            </w:rPr>
                            <w:t>la</w:t>
                          </w:r>
                          <w:r>
                            <w:rPr>
                              <w:spacing w:val="-4"/>
                              <w:sz w:val="14"/>
                            </w:rPr>
                            <w:t> </w:t>
                          </w:r>
                          <w:r>
                            <w:rPr>
                              <w:sz w:val="14"/>
                            </w:rPr>
                            <w:t>ley</w:t>
                          </w:r>
                          <w:r>
                            <w:rPr>
                              <w:spacing w:val="-4"/>
                              <w:sz w:val="14"/>
                            </w:rPr>
                            <w:t> </w:t>
                          </w:r>
                          <w:r>
                            <w:rPr>
                              <w:sz w:val="14"/>
                            </w:rPr>
                            <w:t>6/2020,</w:t>
                          </w:r>
                          <w:r>
                            <w:rPr>
                              <w:spacing w:val="40"/>
                              <w:sz w:val="14"/>
                            </w:rPr>
                            <w:t> </w:t>
                          </w:r>
                          <w:r>
                            <w:rPr>
                              <w:sz w:val="14"/>
                            </w:rPr>
                            <w:t>de 11 de noviembre, reguladora de determinados aspectos de los servicios</w:t>
                          </w:r>
                          <w:r>
                            <w:rPr>
                              <w:spacing w:val="40"/>
                              <w:sz w:val="14"/>
                            </w:rPr>
                            <w:t> </w:t>
                          </w:r>
                          <w:r>
                            <w:rPr>
                              <w:sz w:val="14"/>
                            </w:rPr>
                            <w:t>electrónicos de confianza</w:t>
                          </w:r>
                        </w:p>
                      </w:tc>
                      <w:tc>
                        <w:tcPr>
                          <w:tcW w:w="1075"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line="208" w:lineRule="auto" w:before="130"/>
                            <w:ind w:left="190" w:right="177" w:firstLine="3"/>
                            <w:jc w:val="left"/>
                            <w:rPr>
                              <w:sz w:val="14"/>
                            </w:rPr>
                          </w:pPr>
                          <w:r>
                            <w:rPr>
                              <w:sz w:val="14"/>
                            </w:rPr>
                            <w:t>Validez</w:t>
                          </w:r>
                          <w:r>
                            <w:rPr>
                              <w:spacing w:val="-10"/>
                              <w:sz w:val="14"/>
                            </w:rPr>
                            <w:t> </w:t>
                          </w:r>
                          <w:r>
                            <w:rPr>
                              <w:sz w:val="14"/>
                            </w:rPr>
                            <w:t>del</w:t>
                          </w:r>
                          <w:r>
                            <w:rPr>
                              <w:spacing w:val="40"/>
                              <w:sz w:val="14"/>
                            </w:rPr>
                            <w:t> </w:t>
                          </w:r>
                          <w:r>
                            <w:rPr>
                              <w:spacing w:val="-2"/>
                              <w:sz w:val="14"/>
                            </w:rPr>
                            <w:t>documento</w:t>
                          </w:r>
                        </w:p>
                      </w:tc>
                      <w:tc>
                        <w:tcPr>
                          <w:tcW w:w="1632" w:type="dxa"/>
                          <w:tcBorders>
                            <w:top w:val="single" w:sz="4" w:space="0" w:color="000000"/>
                            <w:left w:val="single" w:sz="4" w:space="0" w:color="000000"/>
                            <w:bottom w:val="single" w:sz="4" w:space="0" w:color="000000"/>
                          </w:tcBorders>
                        </w:tcPr>
                        <w:p>
                          <w:pPr>
                            <w:pStyle w:val="TableParagraph"/>
                            <w:spacing w:before="22"/>
                            <w:jc w:val="left"/>
                            <w:rPr>
                              <w:rFonts w:ascii="Arial"/>
                              <w:i/>
                              <w:sz w:val="14"/>
                            </w:rPr>
                          </w:pPr>
                        </w:p>
                        <w:p>
                          <w:pPr>
                            <w:pStyle w:val="TableParagraph"/>
                            <w:ind w:right="1"/>
                            <w:rPr>
                              <w:sz w:val="14"/>
                            </w:rPr>
                          </w:pPr>
                          <w:r>
                            <w:rPr>
                              <w:spacing w:val="-2"/>
                              <w:sz w:val="14"/>
                            </w:rPr>
                            <w:t>Original</w:t>
                          </w:r>
                        </w:p>
                      </w:tc>
                      <w:tc>
                        <w:tcPr>
                          <w:tcW w:w="1152" w:type="dxa"/>
                          <w:vMerge/>
                          <w:tcBorders>
                            <w:top w:val="nil"/>
                            <w:bottom w:val="single" w:sz="4" w:space="0" w:color="000000"/>
                            <w:right w:val="single" w:sz="4" w:space="0" w:color="000000"/>
                          </w:tcBorders>
                        </w:tcPr>
                        <w:p>
                          <w:pPr>
                            <w:rPr>
                              <w:sz w:val="2"/>
                              <w:szCs w:val="2"/>
                            </w:rPr>
                          </w:pPr>
                        </w:p>
                      </w:tc>
                    </w:tr>
                    <w:tr>
                      <w:trPr>
                        <w:trHeight w:val="210" w:hRule="atLeast"/>
                      </w:trPr>
                      <w:tc>
                        <w:tcPr>
                          <w:tcW w:w="2061" w:type="dxa"/>
                          <w:tcBorders>
                            <w:top w:val="single" w:sz="4" w:space="0" w:color="000000"/>
                            <w:bottom w:val="single" w:sz="4" w:space="0" w:color="000000"/>
                            <w:right w:val="single" w:sz="4" w:space="0" w:color="000000"/>
                          </w:tcBorders>
                          <w:shd w:val="clear" w:color="auto" w:fill="BFBFBF"/>
                        </w:tcPr>
                        <w:p>
                          <w:pPr>
                            <w:pStyle w:val="TableParagraph"/>
                            <w:spacing w:line="146" w:lineRule="exact" w:before="43"/>
                            <w:ind w:left="20"/>
                            <w:rPr>
                              <w:rFonts w:ascii="Arial"/>
                              <w:b/>
                              <w:sz w:val="14"/>
                            </w:rPr>
                          </w:pPr>
                          <w:r>
                            <w:rPr>
                              <w:rFonts w:ascii="Arial"/>
                              <w:b/>
                              <w:w w:val="90"/>
                              <w:sz w:val="14"/>
                            </w:rPr>
                            <w:t>Firmado</w:t>
                          </w:r>
                          <w:r>
                            <w:rPr>
                              <w:rFonts w:ascii="Arial"/>
                              <w:b/>
                              <w:spacing w:val="11"/>
                              <w:sz w:val="14"/>
                            </w:rPr>
                            <w:t> </w:t>
                          </w:r>
                          <w:r>
                            <w:rPr>
                              <w:rFonts w:ascii="Arial"/>
                              <w:b/>
                              <w:spacing w:val="-5"/>
                              <w:sz w:val="14"/>
                            </w:rPr>
                            <w:t>por</w:t>
                          </w:r>
                        </w:p>
                      </w:tc>
                      <w:tc>
                        <w:tcPr>
                          <w:tcW w:w="8078" w:type="dxa"/>
                          <w:gridSpan w:val="3"/>
                          <w:tcBorders>
                            <w:top w:val="single" w:sz="4" w:space="0" w:color="000000"/>
                            <w:left w:val="single" w:sz="4" w:space="0" w:color="000000"/>
                            <w:bottom w:val="single" w:sz="4" w:space="0" w:color="000000"/>
                          </w:tcBorders>
                        </w:tcPr>
                        <w:p>
                          <w:pPr>
                            <w:pStyle w:val="TableParagraph"/>
                            <w:spacing w:line="146" w:lineRule="exact" w:before="43"/>
                            <w:rPr>
                              <w:sz w:val="14"/>
                            </w:rPr>
                          </w:pPr>
                          <w:r>
                            <w:rPr>
                              <w:sz w:val="14"/>
                            </w:rPr>
                            <w:t>UNAI HUALDE IGLESIAS </w:t>
                          </w:r>
                          <w:r>
                            <w:rPr>
                              <w:spacing w:val="-2"/>
                              <w:sz w:val="14"/>
                            </w:rPr>
                            <w:t>(Presidente)</w:t>
                          </w:r>
                        </w:p>
                      </w:tc>
                      <w:tc>
                        <w:tcPr>
                          <w:tcW w:w="1152" w:type="dxa"/>
                          <w:vMerge/>
                          <w:tcBorders>
                            <w:top w:val="nil"/>
                            <w:bottom w:val="single" w:sz="4" w:space="0" w:color="000000"/>
                            <w:right w:val="single" w:sz="4" w:space="0" w:color="000000"/>
                          </w:tcBorders>
                        </w:tcPr>
                        <w:p>
                          <w:pPr>
                            <w:rPr>
                              <w:sz w:val="2"/>
                              <w:szCs w:val="2"/>
                            </w:rPr>
                          </w:pPr>
                        </w:p>
                      </w:tc>
                    </w:tr>
                    <w:tr>
                      <w:trPr>
                        <w:trHeight w:val="360" w:hRule="atLeast"/>
                      </w:trPr>
                      <w:tc>
                        <w:tcPr>
                          <w:tcW w:w="2061" w:type="dxa"/>
                          <w:tcBorders>
                            <w:top w:val="single" w:sz="4" w:space="0" w:color="000000"/>
                            <w:right w:val="single" w:sz="4" w:space="0" w:color="000000"/>
                          </w:tcBorders>
                          <w:shd w:val="clear" w:color="auto" w:fill="BFBFBF"/>
                        </w:tcPr>
                        <w:p>
                          <w:pPr>
                            <w:pStyle w:val="TableParagraph"/>
                            <w:spacing w:before="113"/>
                            <w:ind w:left="20"/>
                            <w:rPr>
                              <w:sz w:val="14"/>
                            </w:rPr>
                          </w:pPr>
                          <w:r>
                            <w:rPr>
                              <w:sz w:val="14"/>
                            </w:rPr>
                            <w:t>Url de </w:t>
                          </w:r>
                          <w:r>
                            <w:rPr>
                              <w:spacing w:val="-2"/>
                              <w:sz w:val="14"/>
                            </w:rPr>
                            <w:t>verificación</w:t>
                          </w:r>
                        </w:p>
                      </w:tc>
                      <w:tc>
                        <w:tcPr>
                          <w:tcW w:w="5371" w:type="dxa"/>
                          <w:tcBorders>
                            <w:top w:val="single" w:sz="4" w:space="0" w:color="000000"/>
                            <w:left w:val="single" w:sz="4" w:space="0" w:color="000000"/>
                            <w:right w:val="single" w:sz="4" w:space="0" w:color="000000"/>
                          </w:tcBorders>
                        </w:tcPr>
                        <w:p>
                          <w:pPr>
                            <w:pStyle w:val="TableParagraph"/>
                            <w:spacing w:line="140" w:lineRule="exact" w:before="60"/>
                            <w:ind w:left="2451" w:hanging="2373"/>
                            <w:jc w:val="left"/>
                            <w:rPr>
                              <w:sz w:val="14"/>
                            </w:rPr>
                          </w:pPr>
                          <w:r>
                            <w:rPr>
                              <w:spacing w:val="-2"/>
                              <w:sz w:val="14"/>
                            </w:rPr>
                            <w:t>https://sede.parlamentodenavarra.es/verifirma/code/IVVH2OZKHFV6ZTUMWHXQN</w:t>
                          </w:r>
                          <w:r>
                            <w:rPr>
                              <w:spacing w:val="40"/>
                              <w:sz w:val="14"/>
                            </w:rPr>
                            <w:t> </w:t>
                          </w:r>
                          <w:r>
                            <w:rPr>
                              <w:spacing w:val="-2"/>
                              <w:sz w:val="14"/>
                            </w:rPr>
                            <w:t>YRCA4</w:t>
                          </w:r>
                        </w:p>
                      </w:tc>
                      <w:tc>
                        <w:tcPr>
                          <w:tcW w:w="1075" w:type="dxa"/>
                          <w:tcBorders>
                            <w:top w:val="single" w:sz="4" w:space="0" w:color="000000"/>
                            <w:left w:val="single" w:sz="4" w:space="0" w:color="000000"/>
                            <w:right w:val="single" w:sz="4" w:space="0" w:color="000000"/>
                          </w:tcBorders>
                          <w:shd w:val="clear" w:color="auto" w:fill="BFBFBF"/>
                        </w:tcPr>
                        <w:p>
                          <w:pPr>
                            <w:pStyle w:val="TableParagraph"/>
                            <w:spacing w:before="113"/>
                            <w:ind w:left="8"/>
                            <w:rPr>
                              <w:rFonts w:ascii="Arial" w:hAnsi="Arial"/>
                              <w:b/>
                              <w:sz w:val="14"/>
                            </w:rPr>
                          </w:pPr>
                          <w:r>
                            <w:rPr>
                              <w:rFonts w:ascii="Arial" w:hAnsi="Arial"/>
                              <w:b/>
                              <w:spacing w:val="-2"/>
                              <w:sz w:val="14"/>
                            </w:rPr>
                            <w:t>Página</w:t>
                          </w:r>
                        </w:p>
                      </w:tc>
                      <w:tc>
                        <w:tcPr>
                          <w:tcW w:w="1632" w:type="dxa"/>
                          <w:tcBorders>
                            <w:top w:val="single" w:sz="4" w:space="0" w:color="000000"/>
                            <w:left w:val="single" w:sz="4" w:space="0" w:color="000000"/>
                          </w:tcBorders>
                        </w:tcPr>
                        <w:p>
                          <w:pPr>
                            <w:pStyle w:val="TableParagraph"/>
                            <w:spacing w:before="113"/>
                            <w:ind w:right="1"/>
                            <w:rPr>
                              <w:sz w:val="14"/>
                            </w:rPr>
                          </w:pPr>
                          <w:r>
                            <w:rPr>
                              <w:spacing w:val="-5"/>
                              <w:sz w:val="14"/>
                            </w:rPr>
                            <w:fldChar w:fldCharType="begin"/>
                          </w:r>
                          <w:r>
                            <w:rPr>
                              <w:spacing w:val="-5"/>
                              <w:sz w:val="14"/>
                            </w:rPr>
                            <w:instrText> PAGE </w:instrText>
                          </w:r>
                          <w:r>
                            <w:rPr>
                              <w:spacing w:val="-5"/>
                              <w:sz w:val="14"/>
                            </w:rPr>
                            <w:fldChar w:fldCharType="separate"/>
                          </w:r>
                          <w:r>
                            <w:rPr>
                              <w:spacing w:val="-5"/>
                              <w:sz w:val="14"/>
                            </w:rPr>
                            <w:t>2</w:t>
                          </w:r>
                          <w:r>
                            <w:rPr>
                              <w:spacing w:val="-5"/>
                              <w:sz w:val="14"/>
                            </w:rPr>
                            <w:fldChar w:fldCharType="end"/>
                          </w:r>
                          <w:r>
                            <w:rPr>
                              <w:spacing w:val="-5"/>
                              <w:sz w:val="14"/>
                            </w:rPr>
                            <w:t>/2</w:t>
                          </w:r>
                        </w:p>
                      </w:tc>
                      <w:tc>
                        <w:tcPr>
                          <w:tcW w:w="1152" w:type="dxa"/>
                          <w:vMerge/>
                          <w:tcBorders>
                            <w:top w:val="nil"/>
                            <w:bottom w:val="single" w:sz="4" w:space="0" w:color="000000"/>
                            <w:right w:val="single" w:sz="4" w:space="0" w:color="000000"/>
                          </w:tcBorders>
                        </w:tcPr>
                        <w:p>
                          <w:pPr>
                            <w:rPr>
                              <w:sz w:val="2"/>
                              <w:szCs w:val="2"/>
                            </w:rPr>
                          </w:pPr>
                        </w:p>
                      </w:tc>
                    </w:tr>
                  </w:tbl>
                  <w:p>
                    <w:pPr>
                      <w:pStyle w:val="BodyText"/>
                    </w:pPr>
                  </w:p>
                </w:txbxContent>
              </v:textbox>
              <w10:wrap type="none"/>
            </v:shape>
          </w:pict>
        </mc:Fallback>
      </mc:AlternateContent>
    </w:r>
    <w:r>
      <w:rPr>
        <w:i w:val="0"/>
        <w:sz w:val="20"/>
      </w:rPr>
      <w:drawing>
        <wp:anchor distT="0" distB="0" distL="0" distR="0" allowOverlap="1" layoutInCell="1" locked="0" behindDoc="1" simplePos="0" relativeHeight="487492608">
          <wp:simplePos x="0" y="0"/>
          <wp:positionH relativeFrom="page">
            <wp:posOffset>6730693</wp:posOffset>
          </wp:positionH>
          <wp:positionV relativeFrom="page">
            <wp:posOffset>9739196</wp:posOffset>
          </wp:positionV>
          <wp:extent cx="562207" cy="562207"/>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562207" cy="562207"/>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490048">
          <wp:simplePos x="0" y="0"/>
          <wp:positionH relativeFrom="page">
            <wp:posOffset>1067758</wp:posOffset>
          </wp:positionH>
          <wp:positionV relativeFrom="page">
            <wp:posOffset>681254</wp:posOffset>
          </wp:positionV>
          <wp:extent cx="1399354" cy="108792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399354" cy="1087928"/>
                  </a:xfrm>
                  <a:prstGeom prst="rect">
                    <a:avLst/>
                  </a:prstGeom>
                </pic:spPr>
              </pic:pic>
            </a:graphicData>
          </a:graphic>
        </wp:anchor>
      </w:drawing>
    </w:r>
    <w:r>
      <w:rPr>
        <w:i w:val="0"/>
        <w:sz w:val="20"/>
      </w:rPr>
      <mc:AlternateContent>
        <mc:Choice Requires="wps">
          <w:drawing>
            <wp:anchor distT="0" distB="0" distL="0" distR="0" allowOverlap="1" layoutInCell="1" locked="0" behindDoc="1" simplePos="0" relativeHeight="487490560">
              <wp:simplePos x="0" y="0"/>
              <wp:positionH relativeFrom="page">
                <wp:posOffset>4985582</wp:posOffset>
              </wp:positionH>
              <wp:positionV relativeFrom="page">
                <wp:posOffset>1060815</wp:posOffset>
              </wp:positionV>
              <wp:extent cx="1274445" cy="1460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74445" cy="146050"/>
                      </a:xfrm>
                      <a:prstGeom prst="rect">
                        <a:avLst/>
                      </a:prstGeom>
                    </wps:spPr>
                    <wps:txbx>
                      <w:txbxContent>
                        <w:p>
                          <w:pPr>
                            <w:spacing w:before="14"/>
                            <w:ind w:left="20" w:right="0" w:firstLine="0"/>
                            <w:jc w:val="left"/>
                            <w:rPr>
                              <w:rFonts w:ascii="Times New Roman"/>
                              <w:sz w:val="17"/>
                            </w:rPr>
                          </w:pPr>
                          <w:r>
                            <w:rPr>
                              <w:rFonts w:ascii="Times New Roman"/>
                              <w:color w:val="8C8C8C"/>
                              <w:spacing w:val="-2"/>
                              <w:sz w:val="17"/>
                            </w:rPr>
                            <w:t>Expte.:</w:t>
                          </w:r>
                          <w:r>
                            <w:rPr>
                              <w:rFonts w:ascii="Times New Roman"/>
                              <w:color w:val="8C8C8C"/>
                              <w:spacing w:val="24"/>
                              <w:sz w:val="17"/>
                            </w:rPr>
                            <w:t> </w:t>
                          </w:r>
                          <w:r>
                            <w:rPr>
                              <w:rFonts w:ascii="Times New Roman"/>
                              <w:color w:val="8C8C8C"/>
                              <w:spacing w:val="-2"/>
                              <w:sz w:val="17"/>
                            </w:rPr>
                            <w:t>(11-26/MOC-00031)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2.565521pt;margin-top:83.528801pt;width:100.35pt;height:11.5pt;mso-position-horizontal-relative:page;mso-position-vertical-relative:page;z-index:-15825920" type="#_x0000_t202" id="docshape1" filled="false" stroked="false">
              <v:textbox inset="0,0,0,0">
                <w:txbxContent>
                  <w:p>
                    <w:pPr>
                      <w:spacing w:before="14"/>
                      <w:ind w:left="20" w:right="0" w:firstLine="0"/>
                      <w:jc w:val="left"/>
                      <w:rPr>
                        <w:rFonts w:ascii="Times New Roman"/>
                        <w:sz w:val="17"/>
                      </w:rPr>
                    </w:pPr>
                    <w:r>
                      <w:rPr>
                        <w:rFonts w:ascii="Times New Roman"/>
                        <w:color w:val="8C8C8C"/>
                        <w:spacing w:val="-2"/>
                        <w:sz w:val="17"/>
                      </w:rPr>
                      <w:t>Expte.:</w:t>
                    </w:r>
                    <w:r>
                      <w:rPr>
                        <w:rFonts w:ascii="Times New Roman"/>
                        <w:color w:val="8C8C8C"/>
                        <w:spacing w:val="24"/>
                        <w:sz w:val="17"/>
                      </w:rPr>
                      <w:t> </w:t>
                    </w:r>
                    <w:r>
                      <w:rPr>
                        <w:rFonts w:ascii="Times New Roman"/>
                        <w:color w:val="8C8C8C"/>
                        <w:spacing w:val="-2"/>
                        <w:sz w:val="17"/>
                      </w:rPr>
                      <w:t>(11-26/MOC-00031)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491584">
          <wp:simplePos x="0" y="0"/>
          <wp:positionH relativeFrom="page">
            <wp:posOffset>1067758</wp:posOffset>
          </wp:positionH>
          <wp:positionV relativeFrom="page">
            <wp:posOffset>681254</wp:posOffset>
          </wp:positionV>
          <wp:extent cx="1399354" cy="1087928"/>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1399354" cy="1087928"/>
                  </a:xfrm>
                  <a:prstGeom prst="rect">
                    <a:avLst/>
                  </a:prstGeom>
                </pic:spPr>
              </pic:pic>
            </a:graphicData>
          </a:graphic>
        </wp:anchor>
      </w:drawing>
    </w:r>
    <w:r>
      <w:rPr>
        <w:i w:val="0"/>
        <w:sz w:val="20"/>
      </w:rPr>
      <mc:AlternateContent>
        <mc:Choice Requires="wps">
          <w:drawing>
            <wp:anchor distT="0" distB="0" distL="0" distR="0" allowOverlap="1" layoutInCell="1" locked="0" behindDoc="1" simplePos="0" relativeHeight="487492096">
              <wp:simplePos x="0" y="0"/>
              <wp:positionH relativeFrom="page">
                <wp:posOffset>4985582</wp:posOffset>
              </wp:positionH>
              <wp:positionV relativeFrom="page">
                <wp:posOffset>1060815</wp:posOffset>
              </wp:positionV>
              <wp:extent cx="1274445" cy="14605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274445" cy="146050"/>
                      </a:xfrm>
                      <a:prstGeom prst="rect">
                        <a:avLst/>
                      </a:prstGeom>
                    </wps:spPr>
                    <wps:txbx>
                      <w:txbxContent>
                        <w:p>
                          <w:pPr>
                            <w:spacing w:before="14"/>
                            <w:ind w:left="20" w:right="0" w:firstLine="0"/>
                            <w:jc w:val="left"/>
                            <w:rPr>
                              <w:rFonts w:ascii="Times New Roman"/>
                              <w:sz w:val="17"/>
                            </w:rPr>
                          </w:pPr>
                          <w:r>
                            <w:rPr>
                              <w:rFonts w:ascii="Times New Roman"/>
                              <w:color w:val="8C8C8C"/>
                              <w:spacing w:val="-2"/>
                              <w:sz w:val="17"/>
                            </w:rPr>
                            <w:t>Expte.:</w:t>
                          </w:r>
                          <w:r>
                            <w:rPr>
                              <w:rFonts w:ascii="Times New Roman"/>
                              <w:color w:val="8C8C8C"/>
                              <w:spacing w:val="24"/>
                              <w:sz w:val="17"/>
                            </w:rPr>
                            <w:t> </w:t>
                          </w:r>
                          <w:r>
                            <w:rPr>
                              <w:rFonts w:ascii="Times New Roman"/>
                              <w:color w:val="8C8C8C"/>
                              <w:spacing w:val="-2"/>
                              <w:sz w:val="17"/>
                            </w:rPr>
                            <w:t>(11-26/MOC-00031)</w:t>
                          </w:r>
                        </w:p>
                      </w:txbxContent>
                    </wps:txbx>
                    <wps:bodyPr wrap="square" lIns="0" tIns="0" rIns="0" bIns="0" rtlCol="0">
                      <a:noAutofit/>
                    </wps:bodyPr>
                  </wps:wsp>
                </a:graphicData>
              </a:graphic>
            </wp:anchor>
          </w:drawing>
        </mc:Choice>
        <mc:Fallback>
          <w:pict>
            <v:shape style="position:absolute;margin-left:392.565521pt;margin-top:83.528801pt;width:100.35pt;height:11.5pt;mso-position-horizontal-relative:page;mso-position-vertical-relative:page;z-index:-15824384" type="#_x0000_t202" id="docshape6" filled="false" stroked="false">
              <v:textbox inset="0,0,0,0">
                <w:txbxContent>
                  <w:p>
                    <w:pPr>
                      <w:spacing w:before="14"/>
                      <w:ind w:left="20" w:right="0" w:firstLine="0"/>
                      <w:jc w:val="left"/>
                      <w:rPr>
                        <w:rFonts w:ascii="Times New Roman"/>
                        <w:sz w:val="17"/>
                      </w:rPr>
                    </w:pPr>
                    <w:r>
                      <w:rPr>
                        <w:rFonts w:ascii="Times New Roman"/>
                        <w:color w:val="8C8C8C"/>
                        <w:spacing w:val="-2"/>
                        <w:sz w:val="17"/>
                      </w:rPr>
                      <w:t>Expte.:</w:t>
                    </w:r>
                    <w:r>
                      <w:rPr>
                        <w:rFonts w:ascii="Times New Roman"/>
                        <w:color w:val="8C8C8C"/>
                        <w:spacing w:val="24"/>
                        <w:sz w:val="17"/>
                      </w:rPr>
                      <w:t> </w:t>
                    </w:r>
                    <w:r>
                      <w:rPr>
                        <w:rFonts w:ascii="Times New Roman"/>
                        <w:color w:val="8C8C8C"/>
                        <w:spacing w:val="-2"/>
                        <w:sz w:val="17"/>
                      </w:rPr>
                      <w:t>(11-26/MOC-00031)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3367" w:hanging="260"/>
        <w:jc w:val="left"/>
      </w:pPr>
      <w:rPr>
        <w:rFonts w:hint="default" w:ascii="Arial" w:hAnsi="Arial" w:eastAsia="Arial" w:cs="Arial"/>
        <w:b w:val="0"/>
        <w:bCs w:val="0"/>
        <w:i/>
        <w:iCs/>
        <w:spacing w:val="-1"/>
        <w:w w:val="99"/>
        <w:sz w:val="19"/>
        <w:szCs w:val="19"/>
        <w:lang w:val="es-ES" w:eastAsia="en-US" w:bidi="ar-SA"/>
      </w:rPr>
    </w:lvl>
    <w:lvl w:ilvl="1">
      <w:start w:val="0"/>
      <w:numFmt w:val="bullet"/>
      <w:lvlText w:val="•"/>
      <w:lvlJc w:val="left"/>
      <w:pPr>
        <w:ind w:left="4158" w:hanging="260"/>
      </w:pPr>
      <w:rPr>
        <w:rFonts w:hint="default"/>
        <w:lang w:val="es-ES" w:eastAsia="en-US" w:bidi="ar-SA"/>
      </w:rPr>
    </w:lvl>
    <w:lvl w:ilvl="2">
      <w:start w:val="0"/>
      <w:numFmt w:val="bullet"/>
      <w:lvlText w:val="•"/>
      <w:lvlJc w:val="left"/>
      <w:pPr>
        <w:ind w:left="4956" w:hanging="260"/>
      </w:pPr>
      <w:rPr>
        <w:rFonts w:hint="default"/>
        <w:lang w:val="es-ES" w:eastAsia="en-US" w:bidi="ar-SA"/>
      </w:rPr>
    </w:lvl>
    <w:lvl w:ilvl="3">
      <w:start w:val="0"/>
      <w:numFmt w:val="bullet"/>
      <w:lvlText w:val="•"/>
      <w:lvlJc w:val="left"/>
      <w:pPr>
        <w:ind w:left="5754" w:hanging="260"/>
      </w:pPr>
      <w:rPr>
        <w:rFonts w:hint="default"/>
        <w:lang w:val="es-ES" w:eastAsia="en-US" w:bidi="ar-SA"/>
      </w:rPr>
    </w:lvl>
    <w:lvl w:ilvl="4">
      <w:start w:val="0"/>
      <w:numFmt w:val="bullet"/>
      <w:lvlText w:val="•"/>
      <w:lvlJc w:val="left"/>
      <w:pPr>
        <w:ind w:left="6552" w:hanging="260"/>
      </w:pPr>
      <w:rPr>
        <w:rFonts w:hint="default"/>
        <w:lang w:val="es-ES" w:eastAsia="en-US" w:bidi="ar-SA"/>
      </w:rPr>
    </w:lvl>
    <w:lvl w:ilvl="5">
      <w:start w:val="0"/>
      <w:numFmt w:val="bullet"/>
      <w:lvlText w:val="•"/>
      <w:lvlJc w:val="left"/>
      <w:pPr>
        <w:ind w:left="7350" w:hanging="260"/>
      </w:pPr>
      <w:rPr>
        <w:rFonts w:hint="default"/>
        <w:lang w:val="es-ES" w:eastAsia="en-US" w:bidi="ar-SA"/>
      </w:rPr>
    </w:lvl>
    <w:lvl w:ilvl="6">
      <w:start w:val="0"/>
      <w:numFmt w:val="bullet"/>
      <w:lvlText w:val="•"/>
      <w:lvlJc w:val="left"/>
      <w:pPr>
        <w:ind w:left="8148" w:hanging="260"/>
      </w:pPr>
      <w:rPr>
        <w:rFonts w:hint="default"/>
        <w:lang w:val="es-ES" w:eastAsia="en-US" w:bidi="ar-SA"/>
      </w:rPr>
    </w:lvl>
    <w:lvl w:ilvl="7">
      <w:start w:val="0"/>
      <w:numFmt w:val="bullet"/>
      <w:lvlText w:val="•"/>
      <w:lvlJc w:val="left"/>
      <w:pPr>
        <w:ind w:left="8947" w:hanging="260"/>
      </w:pPr>
      <w:rPr>
        <w:rFonts w:hint="default"/>
        <w:lang w:val="es-ES" w:eastAsia="en-US" w:bidi="ar-SA"/>
      </w:rPr>
    </w:lvl>
    <w:lvl w:ilvl="8">
      <w:start w:val="0"/>
      <w:numFmt w:val="bullet"/>
      <w:lvlText w:val="•"/>
      <w:lvlJc w:val="left"/>
      <w:pPr>
        <w:ind w:left="9745" w:hanging="2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i/>
      <w:iCs/>
      <w:sz w:val="19"/>
      <w:szCs w:val="19"/>
      <w:lang w:val="es-ES" w:eastAsia="en-US" w:bidi="ar-SA"/>
    </w:rPr>
  </w:style>
  <w:style w:styleId="Title" w:type="paragraph">
    <w:name w:val="Title"/>
    <w:basedOn w:val="Normal"/>
    <w:uiPriority w:val="1"/>
    <w:qFormat/>
    <w:pPr>
      <w:spacing w:before="1"/>
      <w:ind w:left="2759" w:right="1574" w:hanging="998"/>
    </w:pPr>
    <w:rPr>
      <w:rFonts w:ascii="Cambria" w:hAnsi="Cambria" w:eastAsia="Cambria" w:cs="Cambria"/>
      <w:b/>
      <w:bCs/>
      <w:sz w:val="20"/>
      <w:szCs w:val="20"/>
      <w:lang w:val="es-ES" w:eastAsia="en-US" w:bidi="ar-SA"/>
    </w:rPr>
  </w:style>
  <w:style w:styleId="ListParagraph" w:type="paragraph">
    <w:name w:val="List Paragraph"/>
    <w:basedOn w:val="Normal"/>
    <w:uiPriority w:val="1"/>
    <w:qFormat/>
    <w:pPr>
      <w:spacing w:before="161"/>
      <w:ind w:left="3367" w:right="2289"/>
      <w:jc w:val="both"/>
    </w:pPr>
    <w:rPr>
      <w:rFonts w:ascii="Arial" w:hAnsi="Arial" w:eastAsia="Arial" w:cs="Arial"/>
      <w:lang w:val="es-ES" w:eastAsia="en-US" w:bidi="ar-SA"/>
    </w:rPr>
  </w:style>
  <w:style w:styleId="TableParagraph" w:type="paragraph">
    <w:name w:val="Table Paragraph"/>
    <w:basedOn w:val="Normal"/>
    <w:uiPriority w:val="1"/>
    <w:qFormat/>
    <w:pPr>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2026-03-16T06:43:03Z</dcterms:created>
  <dcterms:modified xsi:type="dcterms:W3CDTF">2026-03-16T06:43:03Z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iText® 5.5.13.3 ©2000-2022 iText Group NV (AGPL-version)</vt:lpwstr>
  </property>
</Properties>
</file>