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CA758" w14:textId="26AC7E8C" w:rsidR="00BB5B3F" w:rsidRDefault="00806B6F" w:rsidP="00BB5B3F">
      <w:pPr>
        <w:spacing w:after="120" w:line="276" w:lineRule="auto"/>
        <w:jc w:val="both"/>
      </w:pPr>
      <w:r>
        <w:t xml:space="preserve">26PES-84</w:t>
      </w:r>
    </w:p>
    <w:p w14:paraId="0C3A0710" w14:textId="6355AFC1" w:rsidR="009D2DA6" w:rsidRDefault="009D2DA6" w:rsidP="009D2DA6">
      <w:pPr>
        <w:spacing w:after="120" w:line="276" w:lineRule="auto"/>
        <w:jc w:val="both"/>
      </w:pPr>
      <w:r>
        <w:t xml:space="preserve">Nafarroako Gorteetako kide den eta Unión del Pueblo Navarro (UPN) talde parlamentarioari atxikita dagoen Leticia San Martín Rodríguez andreak, Parlamentuko Erregelamenduan ezarritakoaren babesean, honako galdera hau aurkezten du, Nafarroako Gobernuak idatziz erantzun dezan:</w:t>
      </w:r>
    </w:p>
    <w:p w14:paraId="38C51A5A" w14:textId="36C86597" w:rsidR="009D2DA6" w:rsidRDefault="009D2DA6" w:rsidP="009D2DA6">
      <w:pPr>
        <w:spacing w:after="120" w:line="276" w:lineRule="auto"/>
        <w:jc w:val="both"/>
      </w:pPr>
      <w:r>
        <w:t xml:space="preserve">Zertan da Prestazio ortoprotesikoa arautzen duen martxoaren 29ko 33/2023 Foru Dekretuaren aldaketa eta zer kronograma darabil gogoan departamentuak prestazio hori abian jartzeari begira?</w:t>
      </w:r>
    </w:p>
    <w:p w14:paraId="7C90C5E9" w14:textId="5AA9C6D4" w:rsidR="009D2DA6" w:rsidRDefault="009D2DA6" w:rsidP="009D2DA6">
      <w:pPr>
        <w:spacing w:after="120" w:line="276" w:lineRule="auto"/>
        <w:jc w:val="both"/>
      </w:pPr>
      <w:r>
        <w:t xml:space="preserve">Iruñean, 2026ko otsailaren 3an</w:t>
      </w:r>
    </w:p>
    <w:p w14:paraId="427F760F" w14:textId="0DACEC66" w:rsidR="009D2DA6" w:rsidRDefault="009D2DA6" w:rsidP="009D2DA6">
      <w:pPr>
        <w:spacing w:after="120" w:line="276" w:lineRule="auto"/>
        <w:jc w:val="both"/>
      </w:pPr>
      <w:r>
        <w:t xml:space="preserve">Foru-parlamentaria: Leticia San Martín Rodríguez</w:t>
      </w:r>
    </w:p>
    <w:sectPr w:rsidR="009D2D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C4B"/>
    <w:rsid w:val="00162736"/>
    <w:rsid w:val="0019009B"/>
    <w:rsid w:val="00806B6F"/>
    <w:rsid w:val="008835C3"/>
    <w:rsid w:val="00901A6D"/>
    <w:rsid w:val="00926C4B"/>
    <w:rsid w:val="009D2DA6"/>
    <w:rsid w:val="00BB5B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52FA8"/>
  <w15:chartTrackingRefBased/>
  <w15:docId w15:val="{C1F1C66B-B7D5-4F35-B816-9DF85532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1A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Words>
  <Characters>479</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2026-03-18T15:09:00Z</dcterms:created>
  <dcterms:modified xsi:type="dcterms:W3CDTF">2026-03-25T07:38:00Z</dcterms:modified>
</cp:coreProperties>
</file>