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8D759" w14:textId="072789CD" w:rsidR="003A10C9" w:rsidRPr="00951C4B" w:rsidRDefault="00130061" w:rsidP="00951C4B">
      <w:pPr>
        <w:spacing w:after="120"/>
        <w:jc w:val="both"/>
        <w:rPr>
          <w:rFonts w:cstheme="minorHAnsi"/>
        </w:rPr>
      </w:pPr>
      <w:r w:rsidRPr="00951C4B">
        <w:rPr>
          <w:rFonts w:cstheme="minorHAnsi"/>
        </w:rPr>
        <w:t xml:space="preserve">El Consejero de Cohesión Territorial del Gobierno de Navarra, en relación con la petición </w:t>
      </w:r>
      <w:r w:rsidR="00AC0CB7" w:rsidRPr="00951C4B">
        <w:rPr>
          <w:rFonts w:cstheme="minorHAnsi"/>
        </w:rPr>
        <w:t>de información formulada por la Parlamentari</w:t>
      </w:r>
      <w:r w:rsidRPr="00951C4B">
        <w:rPr>
          <w:rFonts w:cstheme="minorHAnsi"/>
        </w:rPr>
        <w:t>a For</w:t>
      </w:r>
      <w:r w:rsidR="00AC0CB7" w:rsidRPr="00951C4B">
        <w:rPr>
          <w:rFonts w:cstheme="minorHAnsi"/>
        </w:rPr>
        <w:t>al Ilm</w:t>
      </w:r>
      <w:r w:rsidRPr="00951C4B">
        <w:rPr>
          <w:rFonts w:cstheme="minorHAnsi"/>
        </w:rPr>
        <w:t>a</w:t>
      </w:r>
      <w:r w:rsidR="00AC0CB7" w:rsidRPr="00951C4B">
        <w:rPr>
          <w:rFonts w:cstheme="minorHAnsi"/>
        </w:rPr>
        <w:t xml:space="preserve">. Sra. </w:t>
      </w:r>
      <w:r w:rsidRPr="00951C4B">
        <w:rPr>
          <w:rFonts w:cstheme="minorHAnsi"/>
        </w:rPr>
        <w:t>D</w:t>
      </w:r>
      <w:r w:rsidR="00951C4B">
        <w:rPr>
          <w:rFonts w:cstheme="minorHAnsi"/>
        </w:rPr>
        <w:t>.</w:t>
      </w:r>
      <w:r w:rsidRPr="00951C4B">
        <w:rPr>
          <w:rFonts w:cstheme="minorHAnsi"/>
        </w:rPr>
        <w:t xml:space="preserve">ª </w:t>
      </w:r>
      <w:r w:rsidR="00AC0CB7" w:rsidRPr="00951C4B">
        <w:rPr>
          <w:rFonts w:cstheme="minorHAnsi"/>
        </w:rPr>
        <w:t>Itxaso Soto Díaz de Cerio</w:t>
      </w:r>
      <w:r w:rsidRPr="00951C4B">
        <w:rPr>
          <w:rFonts w:cstheme="minorHAnsi"/>
        </w:rPr>
        <w:t>, adscrit</w:t>
      </w:r>
      <w:r w:rsidR="00951C4B">
        <w:rPr>
          <w:rFonts w:cstheme="minorHAnsi"/>
        </w:rPr>
        <w:t>a</w:t>
      </w:r>
      <w:r w:rsidRPr="00951C4B">
        <w:rPr>
          <w:rFonts w:cstheme="minorHAnsi"/>
        </w:rPr>
        <w:t xml:space="preserve"> al Grupo </w:t>
      </w:r>
      <w:r w:rsidR="00951C4B" w:rsidRPr="00951C4B">
        <w:rPr>
          <w:rFonts w:cstheme="minorHAnsi"/>
        </w:rPr>
        <w:t xml:space="preserve">Parlamentario </w:t>
      </w:r>
      <w:proofErr w:type="spellStart"/>
      <w:r w:rsidR="00951C4B" w:rsidRPr="00951C4B">
        <w:rPr>
          <w:rFonts w:cstheme="minorHAnsi"/>
        </w:rPr>
        <w:t>Geroa</w:t>
      </w:r>
      <w:proofErr w:type="spellEnd"/>
      <w:r w:rsidR="00951C4B" w:rsidRPr="00951C4B">
        <w:rPr>
          <w:rFonts w:cstheme="minorHAnsi"/>
        </w:rPr>
        <w:t xml:space="preserve"> Bai</w:t>
      </w:r>
      <w:r w:rsidRPr="00951C4B">
        <w:rPr>
          <w:rFonts w:cstheme="minorHAnsi"/>
        </w:rPr>
        <w:t xml:space="preserve">, acerca </w:t>
      </w:r>
      <w:r w:rsidR="003A10C9" w:rsidRPr="00951C4B">
        <w:rPr>
          <w:rFonts w:cstheme="minorHAnsi"/>
        </w:rPr>
        <w:t>de cuándo tiene previsto el departamento convocar la mesa de Nagore</w:t>
      </w:r>
      <w:r w:rsidRPr="00951C4B">
        <w:rPr>
          <w:rFonts w:cstheme="minorHAnsi"/>
        </w:rPr>
        <w:t xml:space="preserve"> </w:t>
      </w:r>
      <w:r w:rsidR="003A10C9" w:rsidRPr="00951C4B">
        <w:rPr>
          <w:rFonts w:cstheme="minorHAnsi"/>
        </w:rPr>
        <w:t>(11-26/PES</w:t>
      </w:r>
      <w:r w:rsidRPr="00951C4B">
        <w:rPr>
          <w:rFonts w:cstheme="minorHAnsi"/>
        </w:rPr>
        <w:t>-00</w:t>
      </w:r>
      <w:r w:rsidR="003A10C9" w:rsidRPr="00951C4B">
        <w:rPr>
          <w:rFonts w:cstheme="minorHAnsi"/>
        </w:rPr>
        <w:t>013</w:t>
      </w:r>
      <w:r w:rsidRPr="00951C4B">
        <w:rPr>
          <w:rFonts w:cstheme="minorHAnsi"/>
        </w:rPr>
        <w:t>), informa lo siguiente:</w:t>
      </w:r>
    </w:p>
    <w:p w14:paraId="43AB22E9" w14:textId="708751C4" w:rsidR="003A10C9" w:rsidRPr="00951C4B" w:rsidRDefault="003A10C9" w:rsidP="00951C4B">
      <w:pPr>
        <w:spacing w:after="120"/>
        <w:jc w:val="both"/>
        <w:rPr>
          <w:rFonts w:cstheme="minorHAnsi"/>
        </w:rPr>
      </w:pPr>
      <w:r w:rsidRPr="00951C4B">
        <w:rPr>
          <w:rFonts w:cstheme="minorHAnsi"/>
        </w:rPr>
        <w:t>La denominada Mesa de Nagore no está conformada como un órgano reglado de los contemplados en la Ley Foral 11/2019, de 11 de marzo, de la Administración de la Comunidad Foral de Navarra y del Sector Público Institucional Foral.</w:t>
      </w:r>
    </w:p>
    <w:p w14:paraId="1767169E" w14:textId="77777777" w:rsidR="003A10C9" w:rsidRPr="00951C4B" w:rsidRDefault="003A10C9" w:rsidP="00951C4B">
      <w:pPr>
        <w:spacing w:after="120"/>
        <w:jc w:val="both"/>
        <w:rPr>
          <w:rFonts w:cstheme="minorHAnsi"/>
        </w:rPr>
      </w:pPr>
      <w:r w:rsidRPr="00951C4B">
        <w:rPr>
          <w:rFonts w:cstheme="minorHAnsi"/>
        </w:rPr>
        <w:t>Se trata de una mesa de trabajo de carácter flexible en la que participan tanto la representación de la Dirección General de Administración Local y Despoblación como las entidades locales que forman parte de la mesa Ayuntamiento de Arce y Concejo de Nagore y, por tanto, y en atención a la finalidad con la que fue creada, se convoca cuando existen asuntos concretos que aconsejan su celebración.</w:t>
      </w:r>
    </w:p>
    <w:p w14:paraId="68DB7A4C" w14:textId="77777777" w:rsidR="003A10C9" w:rsidRPr="00951C4B" w:rsidRDefault="003A10C9" w:rsidP="00951C4B">
      <w:pPr>
        <w:spacing w:after="120"/>
        <w:jc w:val="both"/>
        <w:rPr>
          <w:rFonts w:cstheme="minorHAnsi"/>
        </w:rPr>
      </w:pPr>
      <w:r w:rsidRPr="00951C4B">
        <w:rPr>
          <w:rFonts w:cstheme="minorHAnsi"/>
        </w:rPr>
        <w:t>Conviene señalar que en la actualidad ya existen otros espacios y herramientas de planificación y participación en los que está incluido el Ayuntamiento de Arce, plenamente operativos y adecuados, como el Plan del Pirineo y la Mesa de Itoiz, en los que se están abordando de manera estructurada las actuaciones y líneas de trabajo correspondientes a Nagore conforme a una hoja de ruta previamente definida.</w:t>
      </w:r>
    </w:p>
    <w:p w14:paraId="46EF99B7" w14:textId="77777777" w:rsidR="003A10C9" w:rsidRPr="00951C4B" w:rsidRDefault="003A10C9" w:rsidP="00951C4B">
      <w:pPr>
        <w:spacing w:after="120"/>
        <w:jc w:val="both"/>
        <w:rPr>
          <w:rFonts w:cstheme="minorHAnsi"/>
        </w:rPr>
      </w:pPr>
      <w:r w:rsidRPr="00951C4B">
        <w:rPr>
          <w:rFonts w:cstheme="minorHAnsi"/>
        </w:rPr>
        <w:t>Por todo ello, el Departamento de Cohesión Territorial valorará la convocatoria de la Mesa de Nagore en función de la existencia de temas específicos que lo justifiquen y de su complementariedad con los instrumentos ya existentes, sin perjuicio de que cualquiera de los miembros de dicha mesa pueda solicitar su convocatoria cuando lo considere oportuno.</w:t>
      </w:r>
    </w:p>
    <w:p w14:paraId="70E8CEBB" w14:textId="77777777" w:rsidR="003A10C9" w:rsidRPr="00951C4B" w:rsidRDefault="003A10C9" w:rsidP="00951C4B">
      <w:pPr>
        <w:spacing w:after="120"/>
        <w:jc w:val="both"/>
        <w:rPr>
          <w:rFonts w:eastAsia="Times New Roman" w:cstheme="minorHAnsi"/>
          <w:lang w:eastAsia="es-ES"/>
        </w:rPr>
      </w:pPr>
      <w:r w:rsidRPr="00951C4B">
        <w:rPr>
          <w:rFonts w:eastAsia="Times New Roman" w:cstheme="minorHAnsi"/>
          <w:lang w:eastAsia="es-ES"/>
        </w:rPr>
        <w:t>Es cuanto informo en cumplimiento de lo dispuesto en el artículo 215 del Reglamento del Parlamento de Navarra.</w:t>
      </w:r>
    </w:p>
    <w:p w14:paraId="448CCCC6" w14:textId="77777777" w:rsidR="00130061" w:rsidRPr="00951C4B" w:rsidRDefault="00130061" w:rsidP="00951C4B">
      <w:pPr>
        <w:spacing w:after="120"/>
        <w:jc w:val="both"/>
        <w:rPr>
          <w:rFonts w:cstheme="minorHAnsi"/>
        </w:rPr>
      </w:pPr>
      <w:r w:rsidRPr="00951C4B">
        <w:rPr>
          <w:rFonts w:cstheme="minorHAnsi"/>
        </w:rPr>
        <w:t>Pamp</w:t>
      </w:r>
      <w:r w:rsidR="004C7C9C" w:rsidRPr="00951C4B">
        <w:rPr>
          <w:rFonts w:cstheme="minorHAnsi"/>
        </w:rPr>
        <w:t>lona-</w:t>
      </w:r>
      <w:proofErr w:type="spellStart"/>
      <w:r w:rsidR="004C7C9C" w:rsidRPr="00951C4B">
        <w:rPr>
          <w:rFonts w:cstheme="minorHAnsi"/>
        </w:rPr>
        <w:t>Iruñea</w:t>
      </w:r>
      <w:proofErr w:type="spellEnd"/>
      <w:r w:rsidR="004C7C9C" w:rsidRPr="00951C4B">
        <w:rPr>
          <w:rFonts w:cstheme="minorHAnsi"/>
        </w:rPr>
        <w:t>,</w:t>
      </w:r>
      <w:r w:rsidR="00E26165" w:rsidRPr="00951C4B">
        <w:rPr>
          <w:rFonts w:cstheme="minorHAnsi"/>
        </w:rPr>
        <w:t xml:space="preserve"> </w:t>
      </w:r>
      <w:r w:rsidR="003A10C9" w:rsidRPr="00951C4B">
        <w:rPr>
          <w:rFonts w:cstheme="minorHAnsi"/>
        </w:rPr>
        <w:t>9 de febrero de 2026</w:t>
      </w:r>
    </w:p>
    <w:p w14:paraId="7600A80A" w14:textId="74D3D0D3" w:rsidR="00130061" w:rsidRPr="00951C4B" w:rsidRDefault="00951C4B" w:rsidP="00951C4B">
      <w:pPr>
        <w:spacing w:after="120"/>
        <w:jc w:val="both"/>
        <w:rPr>
          <w:rFonts w:cstheme="minorHAnsi"/>
        </w:rPr>
      </w:pPr>
      <w:r w:rsidRPr="00951C4B">
        <w:rPr>
          <w:rFonts w:cstheme="minorHAnsi"/>
        </w:rPr>
        <w:t>El Consejero de Cohesión Territorial</w:t>
      </w:r>
      <w:r>
        <w:rPr>
          <w:rFonts w:cstheme="minorHAnsi"/>
        </w:rPr>
        <w:t xml:space="preserve">: </w:t>
      </w:r>
      <w:r w:rsidR="00130061" w:rsidRPr="00951C4B">
        <w:rPr>
          <w:rFonts w:cstheme="minorHAnsi"/>
        </w:rPr>
        <w:t>Óscar Chivite Cornago</w:t>
      </w:r>
    </w:p>
    <w:sectPr w:rsidR="00130061" w:rsidRPr="00951C4B" w:rsidSect="00951C4B">
      <w:headerReference w:type="default" r:id="rId7"/>
      <w:footerReference w:type="default" r:id="rId8"/>
      <w:headerReference w:type="first" r:id="rId9"/>
      <w:pgSz w:w="11906" w:h="16838" w:code="9"/>
      <w:pgMar w:top="1560" w:right="1276" w:bottom="1134" w:left="1418" w:header="284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18893" w14:textId="77777777" w:rsidR="00762F1B" w:rsidRDefault="00762F1B">
      <w:pPr>
        <w:spacing w:after="0" w:line="240" w:lineRule="auto"/>
      </w:pPr>
      <w:r>
        <w:separator/>
      </w:r>
    </w:p>
  </w:endnote>
  <w:endnote w:type="continuationSeparator" w:id="0">
    <w:p w14:paraId="2796C789" w14:textId="77777777" w:rsidR="00762F1B" w:rsidRDefault="0076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77CFD" w14:textId="77777777" w:rsidR="00E65685" w:rsidRPr="00E65685" w:rsidRDefault="00C22203">
    <w:pPr>
      <w:pStyle w:val="Piedepgina"/>
      <w:jc w:val="right"/>
      <w:rPr>
        <w:rFonts w:ascii="Arial" w:hAnsi="Arial" w:cs="Arial"/>
        <w:sz w:val="16"/>
        <w:szCs w:val="16"/>
      </w:rPr>
    </w:pPr>
    <w:r w:rsidRPr="00E65685">
      <w:rPr>
        <w:rFonts w:ascii="Arial" w:hAnsi="Arial" w:cs="Arial"/>
        <w:sz w:val="16"/>
        <w:szCs w:val="16"/>
      </w:rPr>
      <w:t xml:space="preserve">Página </w:t>
    </w:r>
    <w:r w:rsidRPr="00E65685">
      <w:rPr>
        <w:rFonts w:ascii="Arial" w:hAnsi="Arial" w:cs="Arial"/>
        <w:b/>
        <w:bCs/>
        <w:sz w:val="16"/>
        <w:szCs w:val="16"/>
      </w:rPr>
      <w:fldChar w:fldCharType="begin"/>
    </w:r>
    <w:r w:rsidRPr="00E65685">
      <w:rPr>
        <w:rFonts w:ascii="Arial" w:hAnsi="Arial" w:cs="Arial"/>
        <w:b/>
        <w:bCs/>
        <w:sz w:val="16"/>
        <w:szCs w:val="16"/>
      </w:rPr>
      <w:instrText>PAGE</w:instrText>
    </w:r>
    <w:r w:rsidRPr="00E65685">
      <w:rPr>
        <w:rFonts w:ascii="Arial" w:hAnsi="Arial" w:cs="Arial"/>
        <w:b/>
        <w:bCs/>
        <w:sz w:val="16"/>
        <w:szCs w:val="16"/>
      </w:rPr>
      <w:fldChar w:fldCharType="separate"/>
    </w:r>
    <w:r w:rsidR="006F7F36">
      <w:rPr>
        <w:rFonts w:ascii="Arial" w:hAnsi="Arial" w:cs="Arial"/>
        <w:b/>
        <w:bCs/>
        <w:noProof/>
        <w:sz w:val="16"/>
        <w:szCs w:val="16"/>
      </w:rPr>
      <w:t>2</w:t>
    </w:r>
    <w:r w:rsidRPr="00E65685">
      <w:rPr>
        <w:rFonts w:ascii="Arial" w:hAnsi="Arial" w:cs="Arial"/>
        <w:b/>
        <w:bCs/>
        <w:sz w:val="16"/>
        <w:szCs w:val="16"/>
      </w:rPr>
      <w:fldChar w:fldCharType="end"/>
    </w:r>
    <w:r w:rsidRPr="00E65685">
      <w:rPr>
        <w:rFonts w:ascii="Arial" w:hAnsi="Arial" w:cs="Arial"/>
        <w:sz w:val="16"/>
        <w:szCs w:val="16"/>
      </w:rPr>
      <w:t xml:space="preserve"> de </w:t>
    </w:r>
    <w:r w:rsidRPr="00E65685">
      <w:rPr>
        <w:rFonts w:ascii="Arial" w:hAnsi="Arial" w:cs="Arial"/>
        <w:b/>
        <w:bCs/>
        <w:sz w:val="16"/>
        <w:szCs w:val="16"/>
      </w:rPr>
      <w:fldChar w:fldCharType="begin"/>
    </w:r>
    <w:r w:rsidRPr="00E65685">
      <w:rPr>
        <w:rFonts w:ascii="Arial" w:hAnsi="Arial" w:cs="Arial"/>
        <w:b/>
        <w:bCs/>
        <w:sz w:val="16"/>
        <w:szCs w:val="16"/>
      </w:rPr>
      <w:instrText>NUMPAGES</w:instrText>
    </w:r>
    <w:r w:rsidRPr="00E65685">
      <w:rPr>
        <w:rFonts w:ascii="Arial" w:hAnsi="Arial" w:cs="Arial"/>
        <w:b/>
        <w:bCs/>
        <w:sz w:val="16"/>
        <w:szCs w:val="16"/>
      </w:rPr>
      <w:fldChar w:fldCharType="separate"/>
    </w:r>
    <w:r w:rsidR="006F7F36">
      <w:rPr>
        <w:rFonts w:ascii="Arial" w:hAnsi="Arial" w:cs="Arial"/>
        <w:b/>
        <w:bCs/>
        <w:noProof/>
        <w:sz w:val="16"/>
        <w:szCs w:val="16"/>
      </w:rPr>
      <w:t>2</w:t>
    </w:r>
    <w:r w:rsidRPr="00E65685">
      <w:rPr>
        <w:rFonts w:ascii="Arial" w:hAnsi="Arial" w:cs="Arial"/>
        <w:b/>
        <w:bCs/>
        <w:sz w:val="16"/>
        <w:szCs w:val="16"/>
      </w:rPr>
      <w:fldChar w:fldCharType="end"/>
    </w:r>
  </w:p>
  <w:p w14:paraId="0E72C7BC" w14:textId="77777777" w:rsidR="000D6274" w:rsidRDefault="00951C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15843" w14:textId="77777777" w:rsidR="00762F1B" w:rsidRDefault="00762F1B">
      <w:pPr>
        <w:spacing w:after="0" w:line="240" w:lineRule="auto"/>
      </w:pPr>
      <w:r>
        <w:separator/>
      </w:r>
    </w:p>
  </w:footnote>
  <w:footnote w:type="continuationSeparator" w:id="0">
    <w:p w14:paraId="01AFE9C6" w14:textId="77777777" w:rsidR="00762F1B" w:rsidRDefault="0076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ABFE0" w14:textId="734F43D4" w:rsidR="0002772D" w:rsidRPr="007250F0" w:rsidRDefault="00951C4B" w:rsidP="00A56B2D">
    <w:pPr>
      <w:pStyle w:val="Encabezado"/>
      <w:ind w:left="-85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2853" w14:textId="1E09120E" w:rsidR="0002772D" w:rsidRDefault="00951C4B" w:rsidP="001173FA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5DD"/>
    <w:multiLevelType w:val="hybridMultilevel"/>
    <w:tmpl w:val="09FE95E2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46138"/>
    <w:multiLevelType w:val="hybridMultilevel"/>
    <w:tmpl w:val="43FC6A38"/>
    <w:lvl w:ilvl="0" w:tplc="5EDA256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B749EE"/>
    <w:multiLevelType w:val="hybridMultilevel"/>
    <w:tmpl w:val="EEDC278E"/>
    <w:lvl w:ilvl="0" w:tplc="A94C77FC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E97456"/>
    <w:multiLevelType w:val="hybridMultilevel"/>
    <w:tmpl w:val="22244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32EE5"/>
    <w:multiLevelType w:val="hybridMultilevel"/>
    <w:tmpl w:val="4030C298"/>
    <w:lvl w:ilvl="0" w:tplc="8FC605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82C7E"/>
    <w:multiLevelType w:val="hybridMultilevel"/>
    <w:tmpl w:val="93E41BEE"/>
    <w:lvl w:ilvl="0" w:tplc="A94C77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47563A"/>
    <w:multiLevelType w:val="hybridMultilevel"/>
    <w:tmpl w:val="884C6572"/>
    <w:lvl w:ilvl="0" w:tplc="A94C77FC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8E7699"/>
    <w:multiLevelType w:val="hybridMultilevel"/>
    <w:tmpl w:val="13587A8E"/>
    <w:lvl w:ilvl="0" w:tplc="B1EC2DAE">
      <w:start w:val="3"/>
      <w:numFmt w:val="bullet"/>
      <w:lvlText w:val="-"/>
      <w:lvlJc w:val="left"/>
      <w:pPr>
        <w:ind w:left="101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A0A60"/>
    <w:multiLevelType w:val="hybridMultilevel"/>
    <w:tmpl w:val="F790F31E"/>
    <w:lvl w:ilvl="0" w:tplc="B1EC2DAE">
      <w:start w:val="3"/>
      <w:numFmt w:val="bullet"/>
      <w:lvlText w:val="-"/>
      <w:lvlJc w:val="left"/>
      <w:pPr>
        <w:ind w:left="101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9" w15:restartNumberingAfterBreak="0">
    <w:nsid w:val="51057F1B"/>
    <w:multiLevelType w:val="hybridMultilevel"/>
    <w:tmpl w:val="028613C6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309414E"/>
    <w:multiLevelType w:val="hybridMultilevel"/>
    <w:tmpl w:val="741A94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55A5C"/>
    <w:multiLevelType w:val="hybridMultilevel"/>
    <w:tmpl w:val="94C275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76838"/>
    <w:multiLevelType w:val="hybridMultilevel"/>
    <w:tmpl w:val="06C63B34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7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03"/>
    <w:rsid w:val="00010FA0"/>
    <w:rsid w:val="00032D5C"/>
    <w:rsid w:val="00041ACC"/>
    <w:rsid w:val="00044EF2"/>
    <w:rsid w:val="00045861"/>
    <w:rsid w:val="00062FFF"/>
    <w:rsid w:val="000705F8"/>
    <w:rsid w:val="000742F4"/>
    <w:rsid w:val="000A5764"/>
    <w:rsid w:val="000C3D2F"/>
    <w:rsid w:val="000C5038"/>
    <w:rsid w:val="00130061"/>
    <w:rsid w:val="00130419"/>
    <w:rsid w:val="0013415E"/>
    <w:rsid w:val="001978E9"/>
    <w:rsid w:val="001D131B"/>
    <w:rsid w:val="001E17AA"/>
    <w:rsid w:val="001E6F21"/>
    <w:rsid w:val="001F111C"/>
    <w:rsid w:val="001F5039"/>
    <w:rsid w:val="00241446"/>
    <w:rsid w:val="00250BC6"/>
    <w:rsid w:val="00252F45"/>
    <w:rsid w:val="00277880"/>
    <w:rsid w:val="002E55AA"/>
    <w:rsid w:val="00327101"/>
    <w:rsid w:val="0033467F"/>
    <w:rsid w:val="003908CB"/>
    <w:rsid w:val="003A10C9"/>
    <w:rsid w:val="003B5DDC"/>
    <w:rsid w:val="003C1B22"/>
    <w:rsid w:val="003E2792"/>
    <w:rsid w:val="003F736B"/>
    <w:rsid w:val="00413A1D"/>
    <w:rsid w:val="0042146E"/>
    <w:rsid w:val="0044543B"/>
    <w:rsid w:val="00452C14"/>
    <w:rsid w:val="00484B51"/>
    <w:rsid w:val="004A39D0"/>
    <w:rsid w:val="004B626A"/>
    <w:rsid w:val="004C7C9C"/>
    <w:rsid w:val="005222AF"/>
    <w:rsid w:val="00571278"/>
    <w:rsid w:val="0057322D"/>
    <w:rsid w:val="00574868"/>
    <w:rsid w:val="005938E0"/>
    <w:rsid w:val="00605C2D"/>
    <w:rsid w:val="00663272"/>
    <w:rsid w:val="00686A5F"/>
    <w:rsid w:val="006D34A8"/>
    <w:rsid w:val="006E59AA"/>
    <w:rsid w:val="006F7F36"/>
    <w:rsid w:val="0074101C"/>
    <w:rsid w:val="00762F1B"/>
    <w:rsid w:val="007A0C8E"/>
    <w:rsid w:val="007C1B35"/>
    <w:rsid w:val="007E75F5"/>
    <w:rsid w:val="00820191"/>
    <w:rsid w:val="008249FE"/>
    <w:rsid w:val="008A7A3C"/>
    <w:rsid w:val="009137CC"/>
    <w:rsid w:val="00917145"/>
    <w:rsid w:val="0092426B"/>
    <w:rsid w:val="00951C4B"/>
    <w:rsid w:val="009C7C36"/>
    <w:rsid w:val="009D0B41"/>
    <w:rsid w:val="009E6DE0"/>
    <w:rsid w:val="009F1954"/>
    <w:rsid w:val="00A53C30"/>
    <w:rsid w:val="00A919C9"/>
    <w:rsid w:val="00AC0CB7"/>
    <w:rsid w:val="00AC3D71"/>
    <w:rsid w:val="00AE47EF"/>
    <w:rsid w:val="00AF0AB4"/>
    <w:rsid w:val="00B0456A"/>
    <w:rsid w:val="00B1666C"/>
    <w:rsid w:val="00B221B9"/>
    <w:rsid w:val="00B71E8F"/>
    <w:rsid w:val="00BD4011"/>
    <w:rsid w:val="00BE5E92"/>
    <w:rsid w:val="00C22203"/>
    <w:rsid w:val="00C315BC"/>
    <w:rsid w:val="00C367B3"/>
    <w:rsid w:val="00C72C75"/>
    <w:rsid w:val="00CA3BE3"/>
    <w:rsid w:val="00CF3D60"/>
    <w:rsid w:val="00D24193"/>
    <w:rsid w:val="00D4500D"/>
    <w:rsid w:val="00D91717"/>
    <w:rsid w:val="00D91916"/>
    <w:rsid w:val="00DB5AD9"/>
    <w:rsid w:val="00DC6AF6"/>
    <w:rsid w:val="00DF26DC"/>
    <w:rsid w:val="00DF679B"/>
    <w:rsid w:val="00E20DFB"/>
    <w:rsid w:val="00E26165"/>
    <w:rsid w:val="00E614D7"/>
    <w:rsid w:val="00EA46FF"/>
    <w:rsid w:val="00EA7251"/>
    <w:rsid w:val="00F05FD3"/>
    <w:rsid w:val="00F1209D"/>
    <w:rsid w:val="00F26481"/>
    <w:rsid w:val="00FA7930"/>
    <w:rsid w:val="00FD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82CB"/>
  <w15:chartTrackingRefBased/>
  <w15:docId w15:val="{3D3F49BD-F46D-4DBB-8AC3-A682F48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A4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A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8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1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4C7C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n046946</dc:creator>
  <cp:keywords/>
  <dc:description/>
  <cp:lastModifiedBy>Fernández Pérez, Beatriz</cp:lastModifiedBy>
  <cp:revision>10</cp:revision>
  <cp:lastPrinted>2026-02-09T09:24:00Z</cp:lastPrinted>
  <dcterms:created xsi:type="dcterms:W3CDTF">2024-12-11T15:05:00Z</dcterms:created>
  <dcterms:modified xsi:type="dcterms:W3CDTF">2026-02-10T08:12:00Z</dcterms:modified>
</cp:coreProperties>
</file>