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C55D" w14:textId="539136F1" w:rsidR="00770FF2" w:rsidRDefault="00770FF2" w:rsidP="00770FF2">
      <w:pPr>
        <w:spacing w:after="120" w:line="276" w:lineRule="auto"/>
        <w:jc w:val="both"/>
      </w:pPr>
      <w:r>
        <w:t xml:space="preserve">26PES-97</w:t>
      </w:r>
    </w:p>
    <w:p w14:paraId="34807736" w14:textId="6C8D4EA8" w:rsidR="00CF35F2" w:rsidRDefault="00CF35F2" w:rsidP="00CF35F2">
      <w:pPr>
        <w:spacing w:after="120" w:line="276" w:lineRule="auto"/>
        <w:jc w:val="both"/>
      </w:pPr>
      <w:r>
        <w:t xml:space="preserve">EH Bildu Nafarroa talde parlamentarioari atxikitako foru parlamentari Javier Arza Porras jaunak, Parlamentuko Erregelamenduan ezartzen denaren babesean, honako galdera hau egiten dio Nafarroako Gobernuaren Eskubide Sozialetako, Ekonomia Sozialeko eta Enpleguko kontseilari Carmen Maeztu andreari, idatziz erantzun dezan:</w:t>
      </w:r>
    </w:p>
    <w:p w14:paraId="289B5FE4" w14:textId="7ADF237A" w:rsidR="00CF35F2" w:rsidRDefault="00CF35F2" w:rsidP="00CF35F2">
      <w:pPr>
        <w:spacing w:after="120" w:line="276" w:lineRule="auto"/>
        <w:jc w:val="both"/>
      </w:pPr>
      <w:r>
        <w:t xml:space="preserve">Hainbat gizarte-erakundek emandako informazioaren bidez jakin dugu badagoela administrazio-praktika bat desgaitasun-gradua eta -maila baloratzeko, aitortzeko eta egiaztatzeko prozeduratik kanpo uzten dituena gure erkidegoan bizi diren eta administrazio-egoera irregularrean dauden pertsonak.</w:t>
      </w:r>
      <w:r>
        <w:t xml:space="preserve"> </w:t>
      </w:r>
      <w:r>
        <w:t xml:space="preserve">Hartara, bizileku-kontzeptuaren balorazio murriztailea egiten da, halako moduan non legezko bizileku gisa soilik interpretatzen baita.</w:t>
      </w:r>
      <w:r>
        <w:t xml:space="preserve"> </w:t>
      </w:r>
      <w:r>
        <w:t xml:space="preserve">Hala ere, aurrekari asko dago, zeinetan egiazko bizilekuaren kontzeptua erabiltzen baita eskubidetarako sarbiderako irizpide gisa.</w:t>
      </w:r>
      <w:r>
        <w:t xml:space="preserve"> </w:t>
      </w:r>
      <w:r>
        <w:t xml:space="preserve">Berriena martxoaren 11ko 180/2026 Errege-dekretua da, zeinaren bidez arautzen baita Espainian dauden baina legezko bizilekua Espainiako lurraldean ez duten atzerritarren osasun-babeserako eta funts publikoen kargurako osasun-arretarako eskubidearen aitortza.</w:t>
      </w:r>
      <w:r>
        <w:t xml:space="preserve"> </w:t>
      </w:r>
      <w:r>
        <w:t xml:space="preserve">Era berean, Kanarietako Autonomia Erkidegoak lege-dekretu bat onetsi berri du, zeinaren bidez desgaitasuna baloratzeko eskubidea aitortzen baitzaie erkidego horretan benetan bizi direla egiaztatzen duten pertsona guztiei.</w:t>
      </w:r>
      <w:r>
        <w:t xml:space="preserve"> </w:t>
      </w:r>
      <w:r>
        <w:t xml:space="preserve">Horregatik guztiagatik, honako hau galdetu nahi dizugu: legegintzaldi honetan, administrazio-egoera irregularrean dauden zenbat pertsonak ikusi dute errefusaturik desgaitasunaren balorazio-eskaera?</w:t>
      </w:r>
      <w:r>
        <w:t xml:space="preserve"> </w:t>
      </w:r>
      <w:r>
        <w:t xml:space="preserve">Zure departamentuak zer plan darabil gogoan legezko bizilekurik ez duten pertsonen eskubideak eskuratzeko blokeo-egoera hori konpontzeko?</w:t>
      </w:r>
    </w:p>
    <w:p w14:paraId="6BBA85DE" w14:textId="6CA21026" w:rsidR="00CF35F2" w:rsidRDefault="00CF35F2" w:rsidP="00CF35F2">
      <w:pPr>
        <w:spacing w:after="120" w:line="276" w:lineRule="auto"/>
        <w:jc w:val="both"/>
      </w:pPr>
      <w:r>
        <w:t xml:space="preserve">Iruñean, 2026ko apirilaren 1ean</w:t>
      </w:r>
    </w:p>
    <w:p w14:paraId="04F5A162" w14:textId="5546A534" w:rsidR="00CF35F2" w:rsidRDefault="00CF35F2" w:rsidP="00CF35F2">
      <w:pPr>
        <w:spacing w:after="120" w:line="276" w:lineRule="auto"/>
        <w:jc w:val="both"/>
      </w:pPr>
      <w:r>
        <w:t xml:space="preserve">Foru-parlamentaria: Javier Arza Porras</w:t>
      </w:r>
    </w:p>
    <w:sectPr w:rsidR="00CF35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9F"/>
    <w:rsid w:val="00045064"/>
    <w:rsid w:val="00770FF2"/>
    <w:rsid w:val="007B3FD7"/>
    <w:rsid w:val="00CF35F2"/>
    <w:rsid w:val="00E7500D"/>
    <w:rsid w:val="00EA4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241"/>
  <w15:chartTrackingRefBased/>
  <w15:docId w15:val="{CE1B22FA-C670-4376-9CCA-C2C02EE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2026-04-01T14:58:00Z</dcterms:created>
  <dcterms:modified xsi:type="dcterms:W3CDTF">2026-04-01T15:00:00Z</dcterms:modified>
</cp:coreProperties>
</file>