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95AA" w14:textId="56A2D3C0" w:rsidR="00D021E0" w:rsidRDefault="009754C7" w:rsidP="00D021E0">
      <w:pPr>
        <w:spacing w:after="120" w:line="276" w:lineRule="auto"/>
        <w:jc w:val="both"/>
      </w:pPr>
      <w:r>
        <w:t>26POR-15</w:t>
      </w:r>
      <w:r w:rsidR="003A3A11">
        <w:t>3</w:t>
      </w:r>
    </w:p>
    <w:p w14:paraId="6FBF7081" w14:textId="340FA085" w:rsidR="003A3A11" w:rsidRDefault="003A3A11" w:rsidP="003A3A11">
      <w:pPr>
        <w:spacing w:after="120" w:line="276" w:lineRule="auto"/>
        <w:jc w:val="both"/>
      </w:pPr>
      <w:r>
        <w:t xml:space="preserve">Doña </w:t>
      </w:r>
      <w:r>
        <w:t>Itxaso Soto Díaz de Cerio</w:t>
      </w:r>
      <w:r>
        <w:t xml:space="preserve">, parlamentaria foral adscrita al Grupo Parlamentario </w:t>
      </w:r>
      <w:r>
        <w:t>Geroa Bai</w:t>
      </w:r>
      <w:r>
        <w:t xml:space="preserve">, al amparo de lo dispuesto en el Reglamento de esta Cámara, formula la </w:t>
      </w:r>
      <w:r>
        <w:t>siguiente pregunta oral</w:t>
      </w:r>
      <w:r>
        <w:t xml:space="preserve">, con el fin de que sea respondida en el </w:t>
      </w:r>
      <w:r>
        <w:t xml:space="preserve">Pleno </w:t>
      </w:r>
      <w:r>
        <w:t>por el Consejero de Industria</w:t>
      </w:r>
      <w:r>
        <w:t xml:space="preserve"> </w:t>
      </w:r>
      <w:r>
        <w:t>y de Transición Ecológica y Digital Empresarial del Gobierno de Navarra, Mikel Irujo Amezaga.</w:t>
      </w:r>
    </w:p>
    <w:p w14:paraId="0D67BC48" w14:textId="5B700EAA" w:rsidR="003A3A11" w:rsidRDefault="003A3A11" w:rsidP="003A3A11">
      <w:pPr>
        <w:spacing w:after="120" w:line="276" w:lineRule="auto"/>
        <w:jc w:val="both"/>
      </w:pPr>
      <w:r>
        <w:t>¿Qué proyectos tiene previsto realizar el Departamento de Industria y de Transición Ecológica</w:t>
      </w:r>
      <w:r>
        <w:t xml:space="preserve"> </w:t>
      </w:r>
      <w:r>
        <w:t>y Digital Empresarial para, en colaboración con el resto de Departamentos del Gobierno de</w:t>
      </w:r>
      <w:r>
        <w:t xml:space="preserve"> </w:t>
      </w:r>
      <w:r>
        <w:t>Navarra, potenciar las oportunidades y la accesibilidad de las y los jóvenes navarros al empleo</w:t>
      </w:r>
      <w:r>
        <w:t xml:space="preserve"> </w:t>
      </w:r>
      <w:r>
        <w:t>industrial?</w:t>
      </w:r>
    </w:p>
    <w:p w14:paraId="3FA253C7" w14:textId="568DE3A9" w:rsidR="003A3A11" w:rsidRDefault="003A3A11" w:rsidP="003A3A11">
      <w:pPr>
        <w:spacing w:after="120" w:line="276" w:lineRule="auto"/>
        <w:jc w:val="both"/>
      </w:pPr>
      <w:r>
        <w:t>Pamplona-Iruña, 23 de abril de 2026</w:t>
      </w:r>
    </w:p>
    <w:p w14:paraId="1C639FF7" w14:textId="3D71285E" w:rsidR="003A3A11" w:rsidRDefault="003A3A11" w:rsidP="003A3A11">
      <w:pPr>
        <w:spacing w:after="120" w:line="276" w:lineRule="auto"/>
        <w:jc w:val="both"/>
      </w:pPr>
      <w:r>
        <w:t>La Parlamentaria Foral: Itxaso Soto Díaz de Cerio</w:t>
      </w:r>
    </w:p>
    <w:sectPr w:rsidR="003A3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0D4E18"/>
    <w:rsid w:val="00211A4A"/>
    <w:rsid w:val="0022141B"/>
    <w:rsid w:val="002B072F"/>
    <w:rsid w:val="003A3A11"/>
    <w:rsid w:val="003F5821"/>
    <w:rsid w:val="005B7B33"/>
    <w:rsid w:val="006D74BD"/>
    <w:rsid w:val="00797A07"/>
    <w:rsid w:val="00897EA5"/>
    <w:rsid w:val="009754C7"/>
    <w:rsid w:val="00D021E0"/>
    <w:rsid w:val="00E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2026-04-24T06:37:00Z</dcterms:created>
  <dcterms:modified xsi:type="dcterms:W3CDTF">2026-04-24T06:38:00Z</dcterms:modified>
</cp:coreProperties>
</file>