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6DDA" w14:textId="709CAD2E" w:rsidR="00ED5F07" w:rsidRDefault="00ED5F07" w:rsidP="00ED5F07">
      <w:pPr>
        <w:spacing w:after="120" w:line="276" w:lineRule="auto"/>
        <w:jc w:val="both"/>
      </w:pPr>
      <w:r>
        <w:t>26PES-11</w:t>
      </w:r>
      <w:r w:rsidR="00897EA5">
        <w:t>7</w:t>
      </w:r>
    </w:p>
    <w:p w14:paraId="3ABE54A8" w14:textId="27594A09" w:rsidR="00897EA5" w:rsidRDefault="00897EA5" w:rsidP="00897EA5">
      <w:pPr>
        <w:spacing w:after="120" w:line="276" w:lineRule="auto"/>
        <w:jc w:val="both"/>
      </w:pPr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, miembro del Grupo Parlamentario EH </w:t>
      </w:r>
      <w:r>
        <w:t>Bildu Nafarroa</w:t>
      </w:r>
      <w:r>
        <w:t>, ante la Mesa de la Cámara presenta para su tramitación las siguientes</w:t>
      </w:r>
      <w:r>
        <w:t xml:space="preserve"> preguntas </w:t>
      </w:r>
      <w:r>
        <w:t>para su respuesta por escrito dirigidas al Departamento de</w:t>
      </w:r>
      <w:r>
        <w:t xml:space="preserve"> </w:t>
      </w:r>
      <w:r>
        <w:t>Cohesión Territorial:</w:t>
      </w:r>
    </w:p>
    <w:p w14:paraId="45332304" w14:textId="2D5D8527" w:rsidR="00897EA5" w:rsidRDefault="00897EA5" w:rsidP="00897EA5">
      <w:pPr>
        <w:spacing w:after="120" w:line="276" w:lineRule="auto"/>
        <w:jc w:val="both"/>
      </w:pPr>
      <w:r>
        <w:t>El pasado día 21 de abril se reunió la Comisión de Negociación entre el</w:t>
      </w:r>
      <w:r>
        <w:t xml:space="preserve"> </w:t>
      </w:r>
      <w:r>
        <w:t xml:space="preserve">Ministerio </w:t>
      </w:r>
      <w:r>
        <w:t xml:space="preserve">para </w:t>
      </w:r>
      <w:r>
        <w:t>la Transición Ecológica y el Reto Demográfico (MITECO) y la Comunidad</w:t>
      </w:r>
      <w:r>
        <w:t xml:space="preserve"> </w:t>
      </w:r>
      <w:r>
        <w:t>Foral de Navarra en el curso de la cual, se “ha acordado el texto del Convenio para la</w:t>
      </w:r>
      <w:r>
        <w:t xml:space="preserve"> </w:t>
      </w:r>
      <w:r>
        <w:t>ejecución y financiación del Canal de Navarra, y en concreto, para completar la</w:t>
      </w:r>
      <w:r>
        <w:t xml:space="preserve"> </w:t>
      </w:r>
      <w:r>
        <w:t>infraestructura con la construcción de la Segunda Fase pendiente”.</w:t>
      </w:r>
    </w:p>
    <w:p w14:paraId="39022C83" w14:textId="53E44F0A" w:rsidR="00897EA5" w:rsidRDefault="00897EA5" w:rsidP="00897EA5">
      <w:pPr>
        <w:spacing w:after="120" w:line="276" w:lineRule="auto"/>
        <w:jc w:val="both"/>
      </w:pPr>
      <w:r>
        <w:t>Con fecha 28 de agosto de 2013 se firmó el Tercer Acuerdo de Actualización</w:t>
      </w:r>
      <w:r>
        <w:t xml:space="preserve"> </w:t>
      </w:r>
      <w:r>
        <w:t>del Convenio de Colaboración entre el Ministerio de Agricultura, Alimentación y</w:t>
      </w:r>
      <w:r>
        <w:t xml:space="preserve"> </w:t>
      </w:r>
      <w:r>
        <w:t>Medio Ambiente y la Comunidad Foral de Navarra para la ejecución del Canal de</w:t>
      </w:r>
      <w:r>
        <w:t xml:space="preserve"> </w:t>
      </w:r>
      <w:r>
        <w:t>Navarra. En su cláusula quinta, el Gobierno de Navarra manifiesta su compromiso</w:t>
      </w:r>
      <w:r>
        <w:t xml:space="preserve"> </w:t>
      </w:r>
      <w:r>
        <w:t>de realizar, entre los años 2013 a 2026</w:t>
      </w:r>
      <w:r>
        <w:t>,</w:t>
      </w:r>
      <w:r>
        <w:t xml:space="preserve"> un anticipo económico a la sociedad Canal</w:t>
      </w:r>
      <w:r>
        <w:t xml:space="preserve"> </w:t>
      </w:r>
      <w:r>
        <w:t>de Navarra, S.A., en concepto de «usos expectantes del Canal de Navarra», con la</w:t>
      </w:r>
      <w:r>
        <w:t xml:space="preserve"> </w:t>
      </w:r>
      <w:r>
        <w:t>previsión de que la sociedad Canal de Navarra, S.A., reintegre dicho anticipo al</w:t>
      </w:r>
      <w:r>
        <w:t xml:space="preserve"> </w:t>
      </w:r>
      <w:r>
        <w:t>Gobierno de Navarra entre los años 2027 y 2040, devengando un interés del tres por</w:t>
      </w:r>
      <w:r>
        <w:t xml:space="preserve"> </w:t>
      </w:r>
      <w:r>
        <w:t>ciento anual, pudiendo amortizar la deuda antes si se dispone de fondos.</w:t>
      </w:r>
    </w:p>
    <w:p w14:paraId="2EBB1D28" w14:textId="7CB8CEE5" w:rsidR="00897EA5" w:rsidRDefault="00897EA5" w:rsidP="00897EA5">
      <w:pPr>
        <w:spacing w:after="120" w:line="276" w:lineRule="auto"/>
        <w:jc w:val="both"/>
      </w:pPr>
      <w:r>
        <w:t>A tal efecto, se aprobó la Ley Foral 35/2013, de 26 de noviembre, por la que</w:t>
      </w:r>
      <w:r>
        <w:t xml:space="preserve"> </w:t>
      </w:r>
      <w:r>
        <w:t>se determinan las anualidades a las que se imputará el gasto financiero derivado del</w:t>
      </w:r>
      <w:r>
        <w:t xml:space="preserve"> </w:t>
      </w:r>
      <w:r>
        <w:t>anticipo económico comprometido por el Gobierno de Navarra a favor de la</w:t>
      </w:r>
      <w:r>
        <w:t xml:space="preserve"> </w:t>
      </w:r>
      <w:r>
        <w:t>sociedad Canal de Navarra, S.A en concepto de "usos expectantes del Canal de</w:t>
      </w:r>
      <w:r>
        <w:t xml:space="preserve"> </w:t>
      </w:r>
      <w:r>
        <w:t>Navarra", según los términos descritos en la cláusula quinta de la actualización del</w:t>
      </w:r>
      <w:r>
        <w:t xml:space="preserve"> </w:t>
      </w:r>
      <w:r>
        <w:t>convenio de colaboración entre el Ministerio de Agricultura, Ganadería y</w:t>
      </w:r>
      <w:r>
        <w:t xml:space="preserve"> </w:t>
      </w:r>
      <w:r>
        <w:t>Alimentación y la Comunidad Foral de Navarra para la ejecución del Canal de</w:t>
      </w:r>
      <w:r>
        <w:t xml:space="preserve"> </w:t>
      </w:r>
      <w:r>
        <w:t>Navarra y por la que se concede un crédito extraordinario de 8.500.000 euros para</w:t>
      </w:r>
      <w:r>
        <w:t xml:space="preserve"> </w:t>
      </w:r>
      <w:r>
        <w:t>la financiación de los gastos correspondientes al año 2013.</w:t>
      </w:r>
    </w:p>
    <w:p w14:paraId="16687C6D" w14:textId="704533B6" w:rsidR="00897EA5" w:rsidRDefault="00897EA5" w:rsidP="00897EA5">
      <w:pPr>
        <w:spacing w:after="120" w:line="276" w:lineRule="auto"/>
        <w:jc w:val="both"/>
      </w:pPr>
      <w:r>
        <w:t>Según se indicó en la nota de prensa oficial</w:t>
      </w:r>
      <w:r w:rsidR="00797A07">
        <w:t>,</w:t>
      </w:r>
      <w:r>
        <w:t xml:space="preserve"> “</w:t>
      </w:r>
      <w:r w:rsidR="00797A07">
        <w:t>e</w:t>
      </w:r>
      <w:r>
        <w:t>n cuanto al Anticipo Económico</w:t>
      </w:r>
      <w:r>
        <w:t xml:space="preserve"> </w:t>
      </w:r>
      <w:r>
        <w:t>en concepto de Usos expectantes suscrito en 2014, el Gobierno de Navarra se</w:t>
      </w:r>
      <w:r>
        <w:t xml:space="preserve"> </w:t>
      </w:r>
      <w:r>
        <w:t>compromete a tramitar una modificación de las condiciones, de manera que la</w:t>
      </w:r>
      <w:r>
        <w:t xml:space="preserve"> </w:t>
      </w:r>
      <w:r>
        <w:t>Sociedad Mercantil Estatal Canal de Navarra, S. A. reintegrará dicho anticipo</w:t>
      </w:r>
      <w:r>
        <w:t xml:space="preserve"> </w:t>
      </w:r>
      <w:r>
        <w:t>económico a la Comunidad Foral de Navarra entre los años 2055 al 2068, devengando</w:t>
      </w:r>
      <w:r>
        <w:t xml:space="preserve"> </w:t>
      </w:r>
      <w:r>
        <w:t>un interés del 2,50 % a partir del ejercicio en que se apruebe dicha modificación. Hasta</w:t>
      </w:r>
      <w:r>
        <w:t xml:space="preserve"> </w:t>
      </w:r>
      <w:r>
        <w:t>el momento, el Gobierno de Navarra ha aportado 75.650.000 euros de los 77.000.000</w:t>
      </w:r>
      <w:r>
        <w:t xml:space="preserve"> </w:t>
      </w:r>
      <w:r>
        <w:t xml:space="preserve">comprometidos para atender las necesidades de financiación de </w:t>
      </w:r>
      <w:proofErr w:type="spellStart"/>
      <w:r w:rsidR="00797A07">
        <w:t>Canasa</w:t>
      </w:r>
      <w:proofErr w:type="spellEnd"/>
      <w:r>
        <w:t>”</w:t>
      </w:r>
      <w:r w:rsidR="00797A07">
        <w:t>.</w:t>
      </w:r>
    </w:p>
    <w:p w14:paraId="031A107E" w14:textId="564BACAB" w:rsidR="00897EA5" w:rsidRDefault="00897EA5" w:rsidP="00897EA5">
      <w:pPr>
        <w:spacing w:after="120" w:line="276" w:lineRule="auto"/>
        <w:jc w:val="both"/>
      </w:pPr>
      <w:r>
        <w:t>A la vista de lo anterior se formulan la</w:t>
      </w:r>
      <w:r w:rsidR="00797A07">
        <w:t>s</w:t>
      </w:r>
      <w:r>
        <w:t xml:space="preserve"> siguientes preguntas para su</w:t>
      </w:r>
      <w:r>
        <w:t xml:space="preserve"> </w:t>
      </w:r>
      <w:r>
        <w:t>respuesta por escrito.</w:t>
      </w:r>
    </w:p>
    <w:p w14:paraId="5219FDAA" w14:textId="20E99727" w:rsidR="00897EA5" w:rsidRDefault="00897EA5" w:rsidP="00897EA5">
      <w:pPr>
        <w:spacing w:after="120" w:line="276" w:lineRule="auto"/>
        <w:jc w:val="both"/>
      </w:pPr>
      <w:r>
        <w:t>1.</w:t>
      </w:r>
      <w:r w:rsidR="00797A07">
        <w:t xml:space="preserve"> </w:t>
      </w:r>
      <w:proofErr w:type="gramStart"/>
      <w:r>
        <w:t>¿Por qué razón se ha aceptado el retraso en la devolución del anticipo</w:t>
      </w:r>
      <w:r>
        <w:t xml:space="preserve"> </w:t>
      </w:r>
      <w:r>
        <w:t>económico de 77 millones de euros que Navarra ha hecho desde 2013 a la mercantil</w:t>
      </w:r>
      <w:r>
        <w:t xml:space="preserve"> </w:t>
      </w:r>
      <w:r>
        <w:t>Canal de Navarra S.</w:t>
      </w:r>
      <w:proofErr w:type="gramEnd"/>
      <w:r>
        <w:t>A pasando el plazo del inicio de devolución del anticipo del año</w:t>
      </w:r>
      <w:r>
        <w:t xml:space="preserve"> </w:t>
      </w:r>
      <w:r>
        <w:t>2027 a 2055, finalizando la devolución, no ya en el año 2040, sino en el año 2068, es</w:t>
      </w:r>
      <w:r>
        <w:t xml:space="preserve"> </w:t>
      </w:r>
      <w:r>
        <w:t>decir 28 años más tarde de lo previsto?</w:t>
      </w:r>
    </w:p>
    <w:p w14:paraId="7A4231D0" w14:textId="0B855EB7" w:rsidR="00897EA5" w:rsidRDefault="00897EA5" w:rsidP="00897EA5">
      <w:pPr>
        <w:spacing w:after="120" w:line="276" w:lineRule="auto"/>
        <w:jc w:val="both"/>
      </w:pPr>
      <w:r>
        <w:t>2.</w:t>
      </w:r>
      <w:r w:rsidR="00797A07">
        <w:t xml:space="preserve"> </w:t>
      </w:r>
      <w:r>
        <w:t>Se indica que el interés que se devengará por los 77 millones ya no será</w:t>
      </w:r>
      <w:r>
        <w:t xml:space="preserve"> </w:t>
      </w:r>
      <w:r>
        <w:t>el 3</w:t>
      </w:r>
      <w:r w:rsidR="00797A07">
        <w:t xml:space="preserve"> </w:t>
      </w:r>
      <w:r>
        <w:t>% pactado en 2013 sino del 2,5</w:t>
      </w:r>
      <w:r w:rsidR="00797A07">
        <w:t xml:space="preserve"> </w:t>
      </w:r>
      <w:r>
        <w:t xml:space="preserve">%, </w:t>
      </w:r>
      <w:r w:rsidR="00797A07">
        <w:t>¿</w:t>
      </w:r>
      <w:r>
        <w:t>cuál es la razón que ha llevado a rebajar el tipo</w:t>
      </w:r>
      <w:r>
        <w:t xml:space="preserve"> </w:t>
      </w:r>
      <w:r>
        <w:t>de interés que se pactó inicialmente con la consiguiente pérdida económica para la</w:t>
      </w:r>
      <w:r>
        <w:t xml:space="preserve"> </w:t>
      </w:r>
      <w:r>
        <w:t>Hacienda navarra?</w:t>
      </w:r>
    </w:p>
    <w:p w14:paraId="70D7AA50" w14:textId="29D3BA98" w:rsidR="00897EA5" w:rsidRDefault="00897EA5" w:rsidP="00897EA5">
      <w:pPr>
        <w:spacing w:after="120" w:line="276" w:lineRule="auto"/>
        <w:jc w:val="both"/>
      </w:pPr>
      <w:r>
        <w:lastRenderedPageBreak/>
        <w:t>3.</w:t>
      </w:r>
      <w:r w:rsidR="00797A07">
        <w:t xml:space="preserve"> </w:t>
      </w:r>
      <w:r>
        <w:t>¿Se ha cuantificado el importe de la reducción de ese 0,5</w:t>
      </w:r>
      <w:r w:rsidR="00797A07">
        <w:t xml:space="preserve"> </w:t>
      </w:r>
      <w:r>
        <w:t>% de menor</w:t>
      </w:r>
      <w:r>
        <w:t xml:space="preserve"> </w:t>
      </w:r>
      <w:r>
        <w:t>interés supondrá para la Hacienda navarra?</w:t>
      </w:r>
    </w:p>
    <w:p w14:paraId="249F098C" w14:textId="3CBBB8E1" w:rsidR="00897EA5" w:rsidRDefault="00897EA5" w:rsidP="00897EA5">
      <w:pPr>
        <w:spacing w:after="120" w:line="276" w:lineRule="auto"/>
        <w:jc w:val="both"/>
      </w:pPr>
      <w:r>
        <w:t>4.</w:t>
      </w:r>
      <w:r w:rsidR="00797A07">
        <w:t xml:space="preserve"> </w:t>
      </w:r>
      <w:r>
        <w:t>Estaba previsto en el Acuerdo con Canal de Navarra S.A. que entre los</w:t>
      </w:r>
      <w:r>
        <w:t xml:space="preserve"> </w:t>
      </w:r>
      <w:r>
        <w:t>años 2027 y 2040 se iban a pagar un total de 28,268 millones de euros, con el</w:t>
      </w:r>
      <w:r>
        <w:t xml:space="preserve"> </w:t>
      </w:r>
      <w:r>
        <w:t>retraso en la devolución que anuncia</w:t>
      </w:r>
      <w:r w:rsidR="00797A07">
        <w:t>,</w:t>
      </w:r>
      <w:r>
        <w:t xml:space="preserve"> ¿se seguirán pagando durante esos años esas</w:t>
      </w:r>
      <w:r>
        <w:t xml:space="preserve"> </w:t>
      </w:r>
      <w:r>
        <w:t xml:space="preserve">cantidades a la Hacienda </w:t>
      </w:r>
      <w:r w:rsidR="00797A07">
        <w:t xml:space="preserve">navarra </w:t>
      </w:r>
      <w:r>
        <w:t xml:space="preserve">o se dan por perdidos y </w:t>
      </w:r>
      <w:proofErr w:type="spellStart"/>
      <w:r w:rsidR="00797A07">
        <w:t>Canasa</w:t>
      </w:r>
      <w:proofErr w:type="spellEnd"/>
      <w:r w:rsidR="00797A07">
        <w:t xml:space="preserve"> </w:t>
      </w:r>
      <w:r>
        <w:t>seguirá teniendo</w:t>
      </w:r>
      <w:r>
        <w:t xml:space="preserve"> </w:t>
      </w:r>
      <w:r>
        <w:t>sin coste alguno en su tesorería esos 77 millones invirtiéndolos en activos</w:t>
      </w:r>
      <w:r>
        <w:t xml:space="preserve"> </w:t>
      </w:r>
      <w:r>
        <w:t>financieros para su exclusivo beneficio hasta que en 2055 empiece la devolución del</w:t>
      </w:r>
      <w:r>
        <w:t xml:space="preserve"> </w:t>
      </w:r>
      <w:r>
        <w:t>principal más los nuevos intereses pactados?</w:t>
      </w:r>
    </w:p>
    <w:p w14:paraId="5B6627C8" w14:textId="7CD739EF" w:rsidR="00897EA5" w:rsidRDefault="00897EA5" w:rsidP="00897EA5">
      <w:pPr>
        <w:spacing w:after="120" w:line="276" w:lineRule="auto"/>
        <w:jc w:val="both"/>
      </w:pPr>
      <w:r>
        <w:t>5.</w:t>
      </w:r>
      <w:r w:rsidR="00797A07">
        <w:t xml:space="preserve"> </w:t>
      </w:r>
      <w:r>
        <w:t xml:space="preserve">¿No considera el Gobierno de Navarra que si entre 2027 y 2055 </w:t>
      </w:r>
      <w:proofErr w:type="spellStart"/>
      <w:r>
        <w:t>Canasa</w:t>
      </w:r>
      <w:proofErr w:type="spellEnd"/>
      <w:r>
        <w:t xml:space="preserve"> </w:t>
      </w:r>
      <w:r>
        <w:t>no paga nada por un dinero que viene recibiendo desde 2013 por parte de Navarra</w:t>
      </w:r>
      <w:r>
        <w:t xml:space="preserve"> </w:t>
      </w:r>
      <w:r>
        <w:t>se está produciendo un grave perjuicio a la Hacienda de Navarra?</w:t>
      </w:r>
    </w:p>
    <w:p w14:paraId="44185546" w14:textId="0FAD861F" w:rsidR="00897EA5" w:rsidRDefault="00897EA5" w:rsidP="00897EA5">
      <w:pPr>
        <w:spacing w:after="120" w:line="276" w:lineRule="auto"/>
        <w:jc w:val="both"/>
      </w:pPr>
      <w:r>
        <w:t>6.</w:t>
      </w:r>
      <w:r w:rsidR="00797A07">
        <w:t xml:space="preserve"> </w:t>
      </w:r>
      <w:r>
        <w:t>¿</w:t>
      </w:r>
      <w:r w:rsidR="00797A07">
        <w:t>P</w:t>
      </w:r>
      <w:r>
        <w:t>or qué el Estado no tiene que aportar de esos 77 millones necesarios</w:t>
      </w:r>
      <w:r>
        <w:t xml:space="preserve"> </w:t>
      </w:r>
      <w:r>
        <w:t>para la financiación de las obras del Proyecto de la Segunda Fase del Canal de</w:t>
      </w:r>
      <w:r>
        <w:t xml:space="preserve"> </w:t>
      </w:r>
      <w:r>
        <w:t>Navarra el 60</w:t>
      </w:r>
      <w:r w:rsidR="00797A07">
        <w:t xml:space="preserve"> </w:t>
      </w:r>
      <w:r>
        <w:t>% que le correspondería de acuerdo con la participación que tiene en</w:t>
      </w:r>
      <w:r>
        <w:t xml:space="preserve"> </w:t>
      </w:r>
      <w:r>
        <w:t>la sociedad?</w:t>
      </w:r>
    </w:p>
    <w:p w14:paraId="23587271" w14:textId="5EE7B65D" w:rsidR="00897EA5" w:rsidRDefault="00897EA5" w:rsidP="00897EA5">
      <w:pPr>
        <w:spacing w:after="120" w:line="276" w:lineRule="auto"/>
        <w:jc w:val="both"/>
      </w:pPr>
      <w:r>
        <w:t>7.</w:t>
      </w:r>
      <w:r w:rsidR="00797A07">
        <w:t xml:space="preserve"> </w:t>
      </w:r>
      <w:r>
        <w:t>¿Por qué Navarra tiene que anticipar esos 77 millones de euros y el</w:t>
      </w:r>
      <w:r>
        <w:t xml:space="preserve"> </w:t>
      </w:r>
      <w:r>
        <w:t>Estado no va a aportar nada debiendo ser los usuarios quienes tengan que aportar</w:t>
      </w:r>
      <w:r>
        <w:t xml:space="preserve"> </w:t>
      </w:r>
      <w:r>
        <w:t>en sus tarifas el coste de la devolución del principal y de lo</w:t>
      </w:r>
      <w:r w:rsidR="00797A07">
        <w:t>s</w:t>
      </w:r>
      <w:r>
        <w:t xml:space="preserve"> </w:t>
      </w:r>
      <w:proofErr w:type="gramStart"/>
      <w:r>
        <w:t>intereses</w:t>
      </w:r>
      <w:proofErr w:type="gramEnd"/>
      <w:r>
        <w:t xml:space="preserve"> aunque se haya</w:t>
      </w:r>
      <w:r>
        <w:t xml:space="preserve"> </w:t>
      </w:r>
      <w:r>
        <w:t>diferido este gasto entre 2055 y 2068?</w:t>
      </w:r>
    </w:p>
    <w:p w14:paraId="2DEC781F" w14:textId="6AC8A8E9" w:rsidR="00897EA5" w:rsidRDefault="00897EA5" w:rsidP="00897EA5">
      <w:pPr>
        <w:spacing w:after="120" w:line="276" w:lineRule="auto"/>
        <w:jc w:val="both"/>
      </w:pPr>
      <w:proofErr w:type="spellStart"/>
      <w:r>
        <w:t>Iruñea</w:t>
      </w:r>
      <w:proofErr w:type="spellEnd"/>
      <w:r>
        <w:t>/Pamplona</w:t>
      </w:r>
      <w:r w:rsidR="00797A07">
        <w:t>,</w:t>
      </w:r>
      <w:r>
        <w:t xml:space="preserve"> 23 de abril de 2026</w:t>
      </w:r>
    </w:p>
    <w:p w14:paraId="2F04F1A6" w14:textId="0B5479F9" w:rsidR="00797A07" w:rsidRDefault="00797A07" w:rsidP="00897EA5">
      <w:pPr>
        <w:spacing w:after="120" w:line="276" w:lineRule="auto"/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797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2141B"/>
    <w:rsid w:val="002B072F"/>
    <w:rsid w:val="003F5821"/>
    <w:rsid w:val="005B7B33"/>
    <w:rsid w:val="00797A07"/>
    <w:rsid w:val="00897EA5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2026-04-24T06:11:00Z</dcterms:created>
  <dcterms:modified xsi:type="dcterms:W3CDTF">2026-04-24T06:25:00Z</dcterms:modified>
</cp:coreProperties>
</file>