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AABA" w14:textId="4E7E2151" w:rsidR="008E281E" w:rsidRDefault="008E281E" w:rsidP="008E281E">
      <w:pPr>
        <w:spacing w:after="120" w:line="276" w:lineRule="auto"/>
        <w:jc w:val="both"/>
      </w:pPr>
      <w:r>
        <w:t xml:space="preserve">26POR-186</w:t>
      </w:r>
    </w:p>
    <w:p w14:paraId="092DC2D7" w14:textId="7D52F691" w:rsidR="008E281E" w:rsidRDefault="008E281E" w:rsidP="008E281E">
      <w:pPr>
        <w:spacing w:after="120" w:line="276" w:lineRule="auto"/>
        <w:jc w:val="both"/>
      </w:pPr>
      <w:r>
        <w:t xml:space="preserve">Nafarroako Gorteetako kide eta Nafarroako Alderdi Popularra talde parlamentarioaren eledun Javier García Jiménez jaunak, Legebiltzarreko Erregelamenduan ezarritakoaren babesean, gaurkotasun handiko honako galdera hau aurkezten du, Nafarroako Gobernuko lehendakariak maiatzaren 21eko Osoko Bilkuran erantzuteko:</w:t>
      </w:r>
    </w:p>
    <w:p w14:paraId="625DE134" w14:textId="70049460" w:rsidR="008E281E" w:rsidRDefault="008E281E" w:rsidP="008E281E">
      <w:pPr>
        <w:spacing w:after="120" w:line="276" w:lineRule="auto"/>
        <w:jc w:val="both"/>
      </w:pPr>
      <w:r>
        <w:t xml:space="preserve">Lehendakari andrea, Hezkuntza Departamentuaren azken porrotaren ondoren, noiz kenduko duzu Gimeno kontseilaria kargutik?</w:t>
      </w:r>
    </w:p>
    <w:p w14:paraId="4695639A" w14:textId="77777777" w:rsidR="008E281E" w:rsidRDefault="008E281E" w:rsidP="008E281E">
      <w:pPr>
        <w:spacing w:after="120" w:line="276" w:lineRule="auto"/>
        <w:jc w:val="both"/>
      </w:pPr>
      <w:r>
        <w:t xml:space="preserve">Iruñean, 2026ko maiatzaren 17an</w:t>
      </w:r>
    </w:p>
    <w:p w14:paraId="57D10979" w14:textId="2259E1A0" w:rsidR="008E281E" w:rsidRDefault="008E281E" w:rsidP="008E281E">
      <w:pPr>
        <w:spacing w:after="120" w:line="276" w:lineRule="auto"/>
        <w:jc w:val="both"/>
      </w:pPr>
      <w:r>
        <w:t xml:space="preserve">Foru-parlamentaria: Javier García Jiménez</w:t>
      </w:r>
    </w:p>
    <w:sectPr w:rsidR="008E28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1E"/>
    <w:rsid w:val="008E28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4F7F"/>
  <w15:chartTrackingRefBased/>
  <w15:docId w15:val="{14922AAB-1A5E-4BF1-8BDC-F260E08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472</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2026-05-18T06:14:00Z</dcterms:created>
  <dcterms:modified xsi:type="dcterms:W3CDTF">2026-05-18T06:16:00Z</dcterms:modified>
</cp:coreProperties>
</file>