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7E84" w14:textId="590231D5" w:rsidR="00C405F4" w:rsidRPr="001C07AF" w:rsidRDefault="00B65505" w:rsidP="00C405F4">
      <w:pPr>
        <w:spacing w:after="120" w:line="276" w:lineRule="auto"/>
        <w:jc w:val="both"/>
      </w:pPr>
      <w:r>
        <w:t xml:space="preserve">26POR-218</w:t>
      </w:r>
    </w:p>
    <w:p w14:paraId="7E942424" w14:textId="40AB9B11" w:rsidR="001C07AF" w:rsidRPr="001C07AF" w:rsidRDefault="001C07AF" w:rsidP="001C07AF">
      <w:pPr>
        <w:spacing w:after="120" w:line="276" w:lineRule="auto"/>
        <w:jc w:val="both"/>
      </w:pPr>
      <w:r>
        <w:t xml:space="preserve">Geroa Bai talde parlamentarioko foru parlamentari Pablo Azcona Molinet jaunak, Legebiltzarreko Erregelamenduan xedatutakoaren babesean, gaurkotasun handiko honako galdera hau aurkezten du, Industriako eta Enpresen Trantsizio Ekologiko eta Digitalerako kontseilari Mikel Irujok ekainaren 18ko Osoko Bilkuran ahoz erantzun dezan:</w:t>
      </w:r>
    </w:p>
    <w:p w14:paraId="14D75525" w14:textId="60CB3702" w:rsidR="001C07AF" w:rsidRPr="001C07AF" w:rsidRDefault="001C07AF" w:rsidP="001C07AF">
      <w:pPr>
        <w:spacing w:after="120" w:line="276" w:lineRule="auto"/>
        <w:jc w:val="both"/>
      </w:pPr>
      <w:r>
        <w:t xml:space="preserve">Iragan asteazkenean, ekainak 10, Gobernu Kontseiluak industriari eta enpresa-sustapenari buruzko foru-lege proiektua onetsi zuen, orain parlamentuan izapidetu behar dena. </w:t>
      </w:r>
      <w:r>
        <w:t xml:space="preserve"> </w:t>
      </w:r>
      <w:r>
        <w:t xml:space="preserve">Kontuan hartuta gure erkidegoaren izaera bereziki industriala dela, honako hau galdetzen diogu Industriako eta Enpresen Trantsizio Ekologiko eta Digitalerako kontseilariari: zer helburu nagusi ditu legeak?</w:t>
      </w:r>
    </w:p>
    <w:p w14:paraId="45FAD9BC" w14:textId="6F0A20AA" w:rsidR="00F27271" w:rsidRPr="001C07AF" w:rsidRDefault="001C07AF" w:rsidP="001C07AF">
      <w:pPr>
        <w:spacing w:after="120" w:line="276" w:lineRule="auto"/>
        <w:jc w:val="both"/>
      </w:pPr>
      <w:r>
        <w:t xml:space="preserve">Iruñean, 2026ko ekainaren 15ean</w:t>
      </w:r>
    </w:p>
    <w:p w14:paraId="33F42705" w14:textId="4F17657E" w:rsidR="00DB3B16" w:rsidRPr="001C07AF" w:rsidRDefault="001C07AF" w:rsidP="00DB3B16">
      <w:pPr>
        <w:spacing w:after="120" w:line="276" w:lineRule="auto"/>
        <w:jc w:val="both"/>
      </w:pPr>
      <w:r>
        <w:t xml:space="preserve">Foru-parlamentaria: Pablo Azcona Molinet</w:t>
      </w:r>
    </w:p>
    <w:sectPr w:rsidR="00DB3B16" w:rsidRPr="001C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05"/>
    <w:rsid w:val="001B4D19"/>
    <w:rsid w:val="001C07AF"/>
    <w:rsid w:val="002238B9"/>
    <w:rsid w:val="004517DE"/>
    <w:rsid w:val="00467240"/>
    <w:rsid w:val="00953DA3"/>
    <w:rsid w:val="0099340E"/>
    <w:rsid w:val="00AE66E7"/>
    <w:rsid w:val="00B65505"/>
    <w:rsid w:val="00C405F4"/>
    <w:rsid w:val="00DB3B16"/>
    <w:rsid w:val="00F272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F17F"/>
  <w15:chartTrackingRefBased/>
  <w15:docId w15:val="{F37C7CA2-F86A-465C-92F1-EB95AB7E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708</Characters>
  <Application>Microsoft Office Word</Application>
  <DocSecurity>0</DocSecurity>
  <Lines>23</Lines>
  <Paragraphs>22</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5</cp:revision>
  <dcterms:created xsi:type="dcterms:W3CDTF">2026-06-15T07:30:00Z</dcterms:created>
  <dcterms:modified xsi:type="dcterms:W3CDTF">2026-06-15T07:34:00Z</dcterms:modified>
</cp:coreProperties>
</file>