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5092" w14:textId="2F22CB8A" w:rsidR="005E6912" w:rsidRPr="0078215D" w:rsidRDefault="005E6912" w:rsidP="0078215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Cs/>
        </w:rPr>
      </w:pPr>
      <w:r w:rsidRPr="0078215D">
        <w:rPr>
          <w:rFonts w:eastAsia="Times New Roman" w:cstheme="minorHAnsi"/>
          <w:lang w:eastAsia="es-ES"/>
        </w:rPr>
        <w:t>La Consejera de Cultura, Deporte y Turismo del Gobiern</w:t>
      </w:r>
      <w:r w:rsidR="00D73261" w:rsidRPr="0078215D">
        <w:rPr>
          <w:rFonts w:eastAsia="Times New Roman" w:cstheme="minorHAnsi"/>
          <w:lang w:eastAsia="es-ES"/>
        </w:rPr>
        <w:t>o de Navarra, en relación a la p</w:t>
      </w:r>
      <w:r w:rsidR="009A748B" w:rsidRPr="0078215D">
        <w:rPr>
          <w:rFonts w:eastAsia="Times New Roman" w:cstheme="minorHAnsi"/>
          <w:lang w:eastAsia="es-ES"/>
        </w:rPr>
        <w:t xml:space="preserve">regunta escrita </w:t>
      </w:r>
      <w:r w:rsidR="0078215D" w:rsidRPr="0078215D">
        <w:rPr>
          <w:rFonts w:eastAsia="Times New Roman" w:cstheme="minorHAnsi"/>
          <w:lang w:eastAsia="es-ES"/>
        </w:rPr>
        <w:t>(11-26/PES-00114)</w:t>
      </w:r>
      <w:r w:rsidR="0078215D" w:rsidRPr="0078215D">
        <w:rPr>
          <w:rFonts w:eastAsia="Times New Roman" w:cstheme="minorHAnsi"/>
          <w:bCs/>
          <w:lang w:eastAsia="es-ES"/>
        </w:rPr>
        <w:t>,</w:t>
      </w:r>
      <w:r w:rsidR="0078215D" w:rsidRPr="0078215D">
        <w:rPr>
          <w:rFonts w:cstheme="minorHAnsi"/>
        </w:rPr>
        <w:t xml:space="preserve"> </w:t>
      </w:r>
      <w:r w:rsidR="009A748B" w:rsidRPr="0078215D">
        <w:rPr>
          <w:rFonts w:eastAsia="Times New Roman" w:cstheme="minorHAnsi"/>
          <w:lang w:eastAsia="es-ES"/>
        </w:rPr>
        <w:t>formulada por el Parlamentario</w:t>
      </w:r>
      <w:r w:rsidRPr="0078215D">
        <w:rPr>
          <w:rFonts w:eastAsia="Times New Roman" w:cstheme="minorHAnsi"/>
          <w:lang w:eastAsia="es-ES"/>
        </w:rPr>
        <w:t xml:space="preserve"> Foral D. </w:t>
      </w:r>
      <w:r w:rsidR="00EF6684" w:rsidRPr="0078215D">
        <w:rPr>
          <w:rFonts w:eastAsia="Times New Roman" w:cstheme="minorHAnsi"/>
          <w:lang w:eastAsia="es-ES"/>
        </w:rPr>
        <w:t>Mikel Zabaleta Aramend</w:t>
      </w:r>
      <w:r w:rsidR="0078215D">
        <w:rPr>
          <w:rFonts w:eastAsia="Times New Roman" w:cstheme="minorHAnsi"/>
          <w:lang w:eastAsia="es-ES"/>
        </w:rPr>
        <w:t>i</w:t>
      </w:r>
      <w:r w:rsidR="00EF6684" w:rsidRPr="0078215D">
        <w:rPr>
          <w:rFonts w:eastAsia="Times New Roman" w:cstheme="minorHAnsi"/>
          <w:lang w:eastAsia="es-ES"/>
        </w:rPr>
        <w:t>a</w:t>
      </w:r>
      <w:r w:rsidR="00D73261" w:rsidRPr="0078215D">
        <w:rPr>
          <w:rFonts w:eastAsia="Times New Roman" w:cstheme="minorHAnsi"/>
          <w:lang w:eastAsia="es-ES"/>
        </w:rPr>
        <w:t>, adscrit</w:t>
      </w:r>
      <w:r w:rsidR="009A748B" w:rsidRPr="0078215D">
        <w:rPr>
          <w:rFonts w:eastAsia="Times New Roman" w:cstheme="minorHAnsi"/>
          <w:lang w:eastAsia="es-ES"/>
        </w:rPr>
        <w:t>o</w:t>
      </w:r>
      <w:r w:rsidRPr="0078215D">
        <w:rPr>
          <w:rFonts w:eastAsia="Times New Roman" w:cstheme="minorHAnsi"/>
          <w:lang w:eastAsia="es-ES"/>
        </w:rPr>
        <w:t xml:space="preserve"> al Grupo Parlamentario </w:t>
      </w:r>
      <w:r w:rsidR="009A748B" w:rsidRPr="0078215D">
        <w:rPr>
          <w:rFonts w:eastAsia="Times New Roman" w:cstheme="minorHAnsi"/>
          <w:lang w:eastAsia="es-ES"/>
        </w:rPr>
        <w:t>Eh Bildu</w:t>
      </w:r>
      <w:r w:rsidR="0078215D">
        <w:rPr>
          <w:rFonts w:eastAsia="Times New Roman" w:cstheme="minorHAnsi"/>
          <w:lang w:eastAsia="es-ES"/>
        </w:rPr>
        <w:t xml:space="preserve"> Nafarroa </w:t>
      </w:r>
      <w:r w:rsidRPr="0078215D">
        <w:rPr>
          <w:rFonts w:cstheme="minorHAnsi"/>
        </w:rPr>
        <w:t>t</w:t>
      </w:r>
      <w:r w:rsidRPr="0078215D">
        <w:rPr>
          <w:rFonts w:eastAsia="Times New Roman" w:cstheme="minorHAnsi"/>
          <w:lang w:eastAsia="es-ES"/>
        </w:rPr>
        <w:t>iene el honor de informarle lo siguiente:</w:t>
      </w:r>
      <w:r w:rsidRPr="0078215D">
        <w:rPr>
          <w:rFonts w:cstheme="minorHAnsi"/>
          <w:bCs/>
        </w:rPr>
        <w:t xml:space="preserve"> </w:t>
      </w:r>
    </w:p>
    <w:p w14:paraId="41FC4AE5" w14:textId="64E73D4E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>El Anexo I de la convocatoria en su punto 3.A. especifica como requisito para optar a la ayuda: “a) Ostentar la condición civil foral de navarro, u ostentar la condición política de navarro conforme al artículo 5 de la Ley Orgánica 13/1982, de 10 de agosto, de Reintegración y Amejoramiento del Régimen Foral de Navarra, durante el año de solicitud de la beca (2026)”.</w:t>
      </w:r>
    </w:p>
    <w:p w14:paraId="06D210DB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>En el punto 7 del mismo anexo se concreta la documentación a presentar en la solicitud. En concreto, el punto 2: “Certificado de empadronamiento en cualquier municipio de la Comunidad Foral de Navarra donde conste la vecindad administrativa en 2026, 2025 Y 2024; o certificado expedido por el Registro Civil acreditativo de la condición civil foral navarra para los nacidos fuera de Navarra”.</w:t>
      </w:r>
    </w:p>
    <w:p w14:paraId="43DD56FC" w14:textId="1627C0D1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 xml:space="preserve">Desde el inicio de la convocatoria de las ayudas a deportistas de la FMIF se ha planteado entre los requisitos para ser beneficiario que los posibles deportistas ostenten la </w:t>
      </w:r>
      <w:r w:rsidRPr="0078215D">
        <w:rPr>
          <w:rFonts w:cstheme="minorHAnsi"/>
          <w:i/>
          <w:iCs/>
        </w:rPr>
        <w:t>“condición civil foral de navarro, u ostentar la condición política de navarro conforme al artículo 5 de la Ley Orgánica 13/1982, de 10 de agosto, de Reintegración y Amejoramiento del Régimen Foral de Navarra, durante el año de solicitud de la beca”</w:t>
      </w:r>
      <w:r w:rsidR="0078215D">
        <w:rPr>
          <w:rFonts w:cstheme="minorHAnsi"/>
          <w:i/>
          <w:iCs/>
        </w:rPr>
        <w:t>.</w:t>
      </w:r>
    </w:p>
    <w:p w14:paraId="1D5EC895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>Dicho</w:t>
      </w:r>
      <w:r w:rsidR="00103C10" w:rsidRPr="0078215D">
        <w:rPr>
          <w:rFonts w:cstheme="minorHAnsi"/>
        </w:rPr>
        <w:t>s</w:t>
      </w:r>
      <w:r w:rsidRPr="0078215D">
        <w:rPr>
          <w:rFonts w:cstheme="minorHAnsi"/>
        </w:rPr>
        <w:t xml:space="preserve"> requisito</w:t>
      </w:r>
      <w:r w:rsidR="00103C10" w:rsidRPr="0078215D">
        <w:rPr>
          <w:rFonts w:cstheme="minorHAnsi"/>
        </w:rPr>
        <w:t>s</w:t>
      </w:r>
      <w:r w:rsidRPr="0078215D">
        <w:rPr>
          <w:rFonts w:cstheme="minorHAnsi"/>
        </w:rPr>
        <w:t xml:space="preserve"> tiene</w:t>
      </w:r>
      <w:r w:rsidR="00103C10" w:rsidRPr="0078215D">
        <w:rPr>
          <w:rFonts w:cstheme="minorHAnsi"/>
        </w:rPr>
        <w:t>n</w:t>
      </w:r>
      <w:r w:rsidRPr="0078215D">
        <w:rPr>
          <w:rFonts w:cstheme="minorHAnsi"/>
        </w:rPr>
        <w:t xml:space="preserve"> como finalidad delimitar</w:t>
      </w:r>
      <w:r w:rsidR="00103C10" w:rsidRPr="0078215D">
        <w:rPr>
          <w:rFonts w:cstheme="minorHAnsi"/>
        </w:rPr>
        <w:t>,</w:t>
      </w:r>
      <w:r w:rsidRPr="0078215D">
        <w:rPr>
          <w:rFonts w:cstheme="minorHAnsi"/>
        </w:rPr>
        <w:t xml:space="preserve"> de manera homogénea y jurídicamente segura</w:t>
      </w:r>
      <w:r w:rsidR="00103C10" w:rsidRPr="0078215D">
        <w:rPr>
          <w:rFonts w:cstheme="minorHAnsi"/>
        </w:rPr>
        <w:t>,</w:t>
      </w:r>
      <w:r w:rsidRPr="0078215D">
        <w:rPr>
          <w:rFonts w:cstheme="minorHAnsi"/>
        </w:rPr>
        <w:t xml:space="preserve"> el ámbito subjetivo de las ayudas públicas, sin que constituya un criterio discriminatorio, sino un elemento de conexión con el régimen foral propio</w:t>
      </w:r>
      <w:r w:rsidR="00103C10" w:rsidRPr="0078215D">
        <w:rPr>
          <w:rFonts w:cstheme="minorHAnsi"/>
        </w:rPr>
        <w:t>, teniendo en cuenta el elevado nivel de movilidad por motivos deportivos que suele ser habitual en este ámbito</w:t>
      </w:r>
      <w:r w:rsidRPr="0078215D">
        <w:rPr>
          <w:rFonts w:cstheme="minorHAnsi"/>
        </w:rPr>
        <w:t>.</w:t>
      </w:r>
    </w:p>
    <w:p w14:paraId="5841B719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 xml:space="preserve">No obstante, el Gobierno es consciente de que pueden darse situaciones singulares, como las descritas en la pregunta, en las que determinadas personas </w:t>
      </w:r>
      <w:r w:rsidR="00103C10" w:rsidRPr="0078215D">
        <w:rPr>
          <w:rFonts w:cstheme="minorHAnsi"/>
        </w:rPr>
        <w:t>c</w:t>
      </w:r>
      <w:r w:rsidRPr="0078215D">
        <w:rPr>
          <w:rFonts w:cstheme="minorHAnsi"/>
        </w:rPr>
        <w:t>on una vinculación deportiva efectiva con Navarra puedan encontrar dificultades para acreditar dicho requisito formal, lo que exige un análisis específico desde la perspectiva jurídica y administrativa.</w:t>
      </w:r>
    </w:p>
    <w:p w14:paraId="6C1A120C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>En la convocatoria 2026 se han recibido 239 solicitudes y ninguna de las mismas se ha excluido por este punto.</w:t>
      </w:r>
    </w:p>
    <w:p w14:paraId="3F3339A4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>Existe una solicitud de una persona con la condición de apátrida, pero no presenta los resultados deportivos mínimos exigidos en la convocatoria.</w:t>
      </w:r>
    </w:p>
    <w:p w14:paraId="2B3715FB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>El Gobierno de Navarra considera que la convocatoria de ayudas a deportistas gestionada por la Fundación Miguel Induráin Fundazioa es, en términos generales, coherente con los objetivos de apoyo al deporte navarro y al desarrollo del talento deportivo vinculado a la Comunidad Foral.</w:t>
      </w:r>
    </w:p>
    <w:p w14:paraId="7B530A02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>La utilización de la condición civil o política de navarro como requisito responde a un criterio consolidado en diversas políticas públicas forales y garantiza la correcta aplicación del marco competencial y presupuestario propio.</w:t>
      </w:r>
      <w:r w:rsidR="00103C10" w:rsidRPr="0078215D">
        <w:rPr>
          <w:rFonts w:cstheme="minorHAnsi"/>
        </w:rPr>
        <w:t xml:space="preserve"> </w:t>
      </w:r>
      <w:r w:rsidRPr="0078215D">
        <w:rPr>
          <w:rFonts w:cstheme="minorHAnsi"/>
        </w:rPr>
        <w:t>No obstante, el Gobierno entiende que</w:t>
      </w:r>
      <w:r w:rsidR="00103C10" w:rsidRPr="0078215D">
        <w:rPr>
          <w:rFonts w:cstheme="minorHAnsi"/>
        </w:rPr>
        <w:t>,</w:t>
      </w:r>
      <w:r w:rsidRPr="0078215D">
        <w:rPr>
          <w:rFonts w:cstheme="minorHAnsi"/>
        </w:rPr>
        <w:t xml:space="preserve"> en situaciones excepcionales</w:t>
      </w:r>
      <w:r w:rsidR="00103C10" w:rsidRPr="0078215D">
        <w:rPr>
          <w:rFonts w:cstheme="minorHAnsi"/>
        </w:rPr>
        <w:t>,</w:t>
      </w:r>
      <w:r w:rsidRPr="0078215D">
        <w:rPr>
          <w:rFonts w:cstheme="minorHAnsi"/>
        </w:rPr>
        <w:t xml:space="preserve"> pueden concurrir circunstancias personales que aconsejen valorar posibles mejoras normativas, siempre desde el respeto al principio de seguridad jurídica, a la legalidad vigente y a la igualdad en el acceso a las ayudas públicas.</w:t>
      </w:r>
    </w:p>
    <w:p w14:paraId="7FD97E1A" w14:textId="77777777" w:rsidR="00EF6684" w:rsidRPr="0078215D" w:rsidRDefault="00EF6684" w:rsidP="0078215D">
      <w:pPr>
        <w:spacing w:after="120" w:line="276" w:lineRule="auto"/>
        <w:jc w:val="both"/>
        <w:rPr>
          <w:rFonts w:cstheme="minorHAnsi"/>
        </w:rPr>
      </w:pPr>
      <w:r w:rsidRPr="0078215D">
        <w:rPr>
          <w:rFonts w:cstheme="minorHAnsi"/>
        </w:rPr>
        <w:t xml:space="preserve">El Gobierno de Navarra se compromete a analizar, en colaboración con la Fundación Miguel Induráin Fundazioa y los servicios jurídicos competentes, las situaciones singulares que pudieran </w:t>
      </w:r>
      <w:r w:rsidRPr="0078215D">
        <w:rPr>
          <w:rFonts w:cstheme="minorHAnsi"/>
        </w:rPr>
        <w:lastRenderedPageBreak/>
        <w:t>ponerse de manifiesto, al objeto de valorar, en su caso, posibles ajustes o mejoras en futuras convocatorias, siempre dentro del marco jurídico aplicable y garantizando los principios de igualdad, objetividad y seguridad jurídica.</w:t>
      </w:r>
    </w:p>
    <w:p w14:paraId="09A0CB01" w14:textId="77777777" w:rsidR="005E6912" w:rsidRPr="0078215D" w:rsidRDefault="005E6912" w:rsidP="0078215D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eastAsia="Times New Roman" w:cstheme="minorHAnsi"/>
          <w:lang w:eastAsia="es-ES"/>
        </w:rPr>
      </w:pPr>
      <w:r w:rsidRPr="0078215D">
        <w:rPr>
          <w:rFonts w:eastAsia="Times New Roman" w:cstheme="minorHAnsi"/>
          <w:lang w:eastAsia="es-ES"/>
        </w:rPr>
        <w:t>Es lo que puedo informar, en cumplimiento de lo dispuesto en el artículo 215 del Reglamento del Parlamento de Navarra.</w:t>
      </w:r>
    </w:p>
    <w:p w14:paraId="0FB69298" w14:textId="77777777" w:rsidR="005E6912" w:rsidRPr="0078215D" w:rsidRDefault="005E6912" w:rsidP="0078215D">
      <w:pPr>
        <w:spacing w:after="120" w:line="276" w:lineRule="auto"/>
        <w:jc w:val="both"/>
        <w:rPr>
          <w:rFonts w:eastAsia="Times New Roman" w:cstheme="minorHAnsi"/>
          <w:lang w:eastAsia="es-ES"/>
        </w:rPr>
      </w:pPr>
      <w:r w:rsidRPr="0078215D">
        <w:rPr>
          <w:rFonts w:eastAsia="Times New Roman" w:cstheme="minorHAnsi"/>
          <w:lang w:eastAsia="es-ES"/>
        </w:rPr>
        <w:t>Pamplona,</w:t>
      </w:r>
      <w:r w:rsidR="006D5B4C" w:rsidRPr="0078215D">
        <w:rPr>
          <w:rFonts w:eastAsia="Times New Roman" w:cstheme="minorHAnsi"/>
          <w:lang w:eastAsia="es-ES"/>
        </w:rPr>
        <w:t xml:space="preserve"> 12</w:t>
      </w:r>
      <w:r w:rsidR="00723096" w:rsidRPr="0078215D">
        <w:rPr>
          <w:rFonts w:eastAsia="Times New Roman" w:cstheme="minorHAnsi"/>
          <w:lang w:eastAsia="es-ES"/>
        </w:rPr>
        <w:t xml:space="preserve"> de</w:t>
      </w:r>
      <w:r w:rsidR="006D5B4C" w:rsidRPr="0078215D">
        <w:rPr>
          <w:rFonts w:eastAsia="Times New Roman" w:cstheme="minorHAnsi"/>
          <w:lang w:eastAsia="es-ES"/>
        </w:rPr>
        <w:t xml:space="preserve"> mayo</w:t>
      </w:r>
      <w:r w:rsidRPr="0078215D">
        <w:rPr>
          <w:rFonts w:eastAsia="Times New Roman" w:cstheme="minorHAnsi"/>
          <w:lang w:eastAsia="es-ES"/>
        </w:rPr>
        <w:t xml:space="preserve"> de 2026</w:t>
      </w:r>
    </w:p>
    <w:p w14:paraId="2A12112A" w14:textId="7C6EC9DE" w:rsidR="009931B1" w:rsidRPr="0078215D" w:rsidRDefault="0078215D" w:rsidP="0078215D">
      <w:pPr>
        <w:spacing w:after="120" w:line="276" w:lineRule="auto"/>
        <w:jc w:val="both"/>
        <w:rPr>
          <w:rFonts w:eastAsia="Times New Roman" w:cstheme="minorHAnsi"/>
          <w:lang w:eastAsia="es-ES"/>
        </w:rPr>
      </w:pPr>
      <w:r w:rsidRPr="0078215D">
        <w:rPr>
          <w:rFonts w:eastAsia="Times New Roman" w:cstheme="minorHAnsi"/>
          <w:lang w:eastAsia="es-ES"/>
        </w:rPr>
        <w:t>La Consejera de Cultura, Deporte y Turismo</w:t>
      </w:r>
      <w:r>
        <w:rPr>
          <w:rFonts w:eastAsia="Times New Roman" w:cstheme="minorHAnsi"/>
          <w:lang w:eastAsia="es-ES"/>
        </w:rPr>
        <w:t xml:space="preserve">: </w:t>
      </w:r>
      <w:r w:rsidR="005E6912" w:rsidRPr="0078215D">
        <w:rPr>
          <w:rFonts w:eastAsia="Times New Roman" w:cstheme="minorHAnsi"/>
          <w:lang w:eastAsia="es-ES"/>
        </w:rPr>
        <w:t>Rebeca Esnaola Bermejo</w:t>
      </w:r>
    </w:p>
    <w:sectPr w:rsidR="009931B1" w:rsidRPr="0078215D" w:rsidSect="0078215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A42D" w14:textId="77777777" w:rsidR="00DC627A" w:rsidRDefault="00DC627A" w:rsidP="005E6912">
      <w:pPr>
        <w:spacing w:after="0" w:line="240" w:lineRule="auto"/>
      </w:pPr>
      <w:r>
        <w:separator/>
      </w:r>
    </w:p>
  </w:endnote>
  <w:endnote w:type="continuationSeparator" w:id="0">
    <w:p w14:paraId="3904778A" w14:textId="77777777" w:rsidR="00DC627A" w:rsidRDefault="00DC627A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400B" w14:textId="77777777" w:rsidR="00DC627A" w:rsidRDefault="00DC627A" w:rsidP="005E6912">
      <w:pPr>
        <w:spacing w:after="0" w:line="240" w:lineRule="auto"/>
      </w:pPr>
      <w:r>
        <w:separator/>
      </w:r>
    </w:p>
  </w:footnote>
  <w:footnote w:type="continuationSeparator" w:id="0">
    <w:p w14:paraId="073FC7DB" w14:textId="77777777" w:rsidR="00DC627A" w:rsidRDefault="00DC627A" w:rsidP="005E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4F9"/>
    <w:multiLevelType w:val="hybridMultilevel"/>
    <w:tmpl w:val="4B48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54C69"/>
    <w:multiLevelType w:val="hybridMultilevel"/>
    <w:tmpl w:val="2684D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E1"/>
    <w:rsid w:val="00103C10"/>
    <w:rsid w:val="001D6810"/>
    <w:rsid w:val="00521C9D"/>
    <w:rsid w:val="005E6912"/>
    <w:rsid w:val="00696B30"/>
    <w:rsid w:val="006B28EA"/>
    <w:rsid w:val="006D5B4C"/>
    <w:rsid w:val="007030E1"/>
    <w:rsid w:val="00723096"/>
    <w:rsid w:val="0078215D"/>
    <w:rsid w:val="009129F7"/>
    <w:rsid w:val="009304A7"/>
    <w:rsid w:val="009931B1"/>
    <w:rsid w:val="00994A05"/>
    <w:rsid w:val="009A748B"/>
    <w:rsid w:val="00B6081B"/>
    <w:rsid w:val="00C65534"/>
    <w:rsid w:val="00D73261"/>
    <w:rsid w:val="00DC627A"/>
    <w:rsid w:val="00EF6684"/>
    <w:rsid w:val="00F25A40"/>
    <w:rsid w:val="00F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3957"/>
  <w15:chartTrackingRefBased/>
  <w15:docId w15:val="{2A2A3496-221E-40E9-8163-B615720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912"/>
  </w:style>
  <w:style w:type="paragraph" w:styleId="Piedepgina">
    <w:name w:val="footer"/>
    <w:basedOn w:val="Normal"/>
    <w:link w:val="Piedepgina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912"/>
  </w:style>
  <w:style w:type="paragraph" w:styleId="Prrafodelista">
    <w:name w:val="List Paragraph"/>
    <w:basedOn w:val="Normal"/>
    <w:uiPriority w:val="34"/>
    <w:qFormat/>
    <w:rsid w:val="00D7326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Jauregui Virto, Marta (Cultura)</dc:creator>
  <cp:keywords/>
  <dc:description/>
  <cp:lastModifiedBy>Fernández Pérez, Beatriz</cp:lastModifiedBy>
  <cp:revision>4</cp:revision>
  <dcterms:created xsi:type="dcterms:W3CDTF">2026-05-12T09:44:00Z</dcterms:created>
  <dcterms:modified xsi:type="dcterms:W3CDTF">2026-05-13T06:36:00Z</dcterms:modified>
</cp:coreProperties>
</file>