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Relationship Id="rId1" Target="word/document.xml" Type="http://schemas.openxmlformats.org/officeDocument/2006/relationships/officeDocument"/></Relationships>

</file>

<file path=word/document.xml><?xml version="1.0" encoding="utf-8"?>
<w:document xmlns:r="http://schemas.openxmlformats.org/officeDocument/2006/relationships" xmlns:w="http://schemas.openxmlformats.org/wordprocessingml/2006/main">
  <w:body>
    <w:p>
      <w:pPr>
        <w:pStyle w:val="0"/>
        <w:suppressAutoHyphens w:val="false"/>
        <w:rPr>
          <w:rStyle w:val="1"/>
        </w:rPr>
      </w:pPr>
      <w:r>
        <w:rPr>
          <w:rStyle w:val="1"/>
        </w:rPr>
        <w:t xml:space="preserve">Nafarroako Parlamentuak, 2016ko azaroaren 17an egindako Osoko Bilkuran, ondoko erabakia onetsi zuen: “Erabakia. Horren bidez, Nafarroako Gobernua premiatzen da lan batzorde bat sor dezan, zeinak helburu izanen baitu Nafarroako Unibertsitate Publikoaren Tuterako campusaren jarduketarako eta etorkizuneko garapenerako ildoak finkatu eta zehaztea”.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Honakoa du testua:</w:t>
      </w:r>
    </w:p>
    <w:p>
      <w:pPr>
        <w:pStyle w:val="0"/>
        <w:suppressAutoHyphens w:val="false"/>
        <w:rPr>
          <w:rStyle w:val="1"/>
        </w:rPr>
      </w:pPr>
      <w:r>
        <w:rPr>
          <w:rStyle w:val="1"/>
        </w:rPr>
        <w:t xml:space="preserve">"1. Nafarroako Parlamentuak Nafarroako Gobernua premiatzen du lan batzorde bat sor dezan, zeinak helburu izanen baitu Nafarroako Unibertsitate Publikoaren Tuterako campusaren jarduketarako eta etorkizuneko garapenerako ildoak finkatu eta zehaztea. </w:t>
      </w:r>
    </w:p>
    <w:p>
      <w:pPr>
        <w:pStyle w:val="0"/>
        <w:suppressAutoHyphens w:val="false"/>
        <w:rPr>
          <w:rStyle w:val="1"/>
        </w:rPr>
      </w:pPr>
      <w:r>
        <w:rPr>
          <w:rStyle w:val="1"/>
        </w:rPr>
        <w:t xml:space="preserve">2. Batzorde horretan sartuko dira, gutxienez ere, Nafarroako Parlamentua, Nafarroako Gobernua, Tuterako Udala eta NUPeko Gizarte Kontseilua. Parte hartuko dute, halaber, Nafarroako Erriberako eragile eta erakundeek –haietan sartuta EDER Partzuergoa–, ETI Lanbide Heziketako Ikastetxe Politekniko Integratuak, Erriberako Hondakin Solidoen Mankomunitateak, Erriberako Enpresaburuen Elkarteak, erakunde sindikalek eta, Erriberaren garapenerako faktorea den heinean, Tuterako Campusaren etorkizunerako ekarpen muntadunak egin ditzaketen gainerako entitateek”.</w:t>
      </w:r>
    </w:p>
    <w:p>
      <w:pPr>
        <w:pStyle w:val="0"/>
        <w:suppressAutoHyphens w:val="false"/>
        <w:rPr>
          <w:rStyle w:val="1"/>
        </w:rPr>
      </w:pPr>
      <w:r>
        <w:rPr>
          <w:rStyle w:val="1"/>
        </w:rPr>
        <w:t xml:space="preserve">Iruñean, 2016ko azaroaren 18an</w:t>
      </w:r>
    </w:p>
    <w:p>
      <w:pPr>
        <w:pStyle w:val="0"/>
        <w:suppressAutoHyphens w:val="false"/>
        <w:rPr>
          <w:rStyle w:val="1"/>
        </w:rPr>
      </w:pPr>
      <w:r>
        <w:rPr>
          <w:rStyle w:val="1"/>
        </w:rPr>
        <w:t xml:space="preserve">Lehendakaria: Ainhoa Aznárez Igarza</w:t>
      </w:r>
    </w:p>
  </w:body>
</w:document>
</file>

<file path=word/numbering.xml><?xml version="1.0" encoding="utf-8"?>
<w:numbering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Relationship Id="rId1" Target="styles.xml" Type="http://schemas.openxmlformats.org/officeDocument/2006/relationships/styles"/><Relationship Id="rId2" Target="numbering.xml" Type="http://schemas.openxmlformats.org/officeDocument/2006/relationships/numbering"/></Relationships>

</file>