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Nafarroako Parlamentuak arbuiatu egiten baititu Kataluniako maniobra sezesionistak, eta Kataluniako herritarrekin ordenamendu instituzional eta juridiko bat bera partekatzen jarraitzeko bere borondatea adierazten baitu.</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Javier Esparza Abaurrea jaunak, Legebiltzarreko Erregelamenduko 196. artikuluan eta hurrengoetan ezarritakoaren babesean, honako mozio hau aurkezten du, Osoko Bilkuran eztabaidatu eta bozkatzeko. Mozioaren bidez, Nafarroako Parlamentuak arbuiatu egiten ditu Kataluniako maniobra sezesionistak, eta Kataluniako herritarrekin ordenamendu instituzional eta juridiko bat bera partekatzen jarraitzeko bere borondatea adierazten du. </w:t>
      </w:r>
    </w:p>
    <w:p>
      <w:pPr>
        <w:pStyle w:val="0"/>
        <w:suppressAutoHyphens w:val="false"/>
        <w:rPr>
          <w:rStyle w:val="1"/>
        </w:rPr>
      </w:pPr>
      <w:r>
        <w:rPr>
          <w:rStyle w:val="1"/>
        </w:rPr>
        <w:t xml:space="preserve">Heldu den urriaren 1ean, Kataluniako Gobernuak legearen aurkako erreferendum bat egin nahi du independentzia deklaratzeko. Horrek eragin zuzena dauka nafarrongan, zeren, sezesioa gauzatuko balitz Katalunian atzerritarrak izatera igaroko baikinateke, baina nafarrok lotura kultural eta historiko estua daukagu erkidego horrekin: gure herrikide asko bertatik etorriak dira, nafar askok hara emigratu zuten, eta, hitz batean, ezin dugu eta nahi ere ez dugu arrotza zaigun errealitate bat izan dadin sekula. </w:t>
      </w:r>
    </w:p>
    <w:p>
      <w:pPr>
        <w:pStyle w:val="0"/>
        <w:suppressAutoHyphens w:val="false"/>
        <w:rPr>
          <w:rStyle w:val="1"/>
        </w:rPr>
      </w:pPr>
      <w:r>
        <w:rPr>
          <w:rStyle w:val="1"/>
        </w:rPr>
        <w:t xml:space="preserve">Hori dela-eta, Parlamentu honek, Nafarroaren borondatea ordezkatzen duen aldetik, ezin du besterik gabe pasatzen utzi Kataluniarengandik bereizia izateko ahalegin hori.  Autonomia erkidegoetako gobernuen eta gobernu zentralaren artean sortzen diren arazoak zer-nolakoak diren alde batera utzita, arazo horiek elkarrizketaren bidez eta legearekiko errespetuz konpondu behar dira betiere. Bizikidetasunaren haustura aldebakarra ezin da sekula ere helburu zilegia izan demokrazia batean. </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arbuiatu egiten du Katalunian abiarazitako erronka sezesionista, bai eta hango herritarrak atzerritar bihurtzeko ahalegina ere, eta adierazten du katalan herritarrekin ordenamendu instituzional eta juridiko bat bera partekatzen jarraitzea dela bere borondatea.</w:t>
      </w:r>
    </w:p>
    <w:p>
      <w:pPr>
        <w:pStyle w:val="0"/>
        <w:suppressAutoHyphens w:val="false"/>
        <w:rPr>
          <w:rStyle w:val="1"/>
        </w:rPr>
      </w:pPr>
      <w:r>
        <w:rPr>
          <w:rStyle w:val="1"/>
        </w:rPr>
        <w:t xml:space="preserve">2. Nafarroako Parlamentuak adierazten du arbuiatu egiten duela erakunde publikoak erabiliak izatea legezkotasun demokratikoa urratzeko; delitu bat zeinaren aurrean ez baitago neutral gelditzerik. </w:t>
      </w:r>
    </w:p>
    <w:p>
      <w:pPr>
        <w:pStyle w:val="0"/>
        <w:suppressAutoHyphens w:val="false"/>
        <w:rPr>
          <w:rStyle w:val="1"/>
        </w:rPr>
      </w:pPr>
      <w:r>
        <w:rPr>
          <w:rStyle w:val="1"/>
        </w:rPr>
        <w:t xml:space="preserve">Iruñean, 2017ko irailaren 8an </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