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Ana María Beltrán Villalba andreak honako mozio hau aurkeztu zuen: “Mozioa. Horren bidez, Nafarroako Gobernua premiatzen da neurriak ezar ditzan lehorteak kaltetutako nekazariek pairatutako kaltea arintzeko”.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Osoko Bilkurak, 2017ko irailaren 14an egindako bilkuran, erabaki zuen aurkeztutako mozioa baztertzea. Mozio hori 2017ko ekainaren 20ko 90.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