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Ana María Beltrán Villalba andreak honako mozio hau aurkeztu zuen: “Mozioa. Horren bidez, Nafarroako Gobernua premiatzen da neurriak ezar ditzan lehorteak kaltetutako nekazariek pairatutako kaltea arintzeko”.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irailaren 14an egindako bilkuran, erabaki zuen aurkeztutako mozioa baztertzea. Mozio hori 2017ko ekainaren 20ko 90.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