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Carmen Segura Moreno andreak aurkezturiko mozioa, zeinaren bidez Nafarroako Gobernua premiatzen baita Toki Inbertsioen Planerako aurrekontu-partida handitu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Mari Carmen Segura andreak, Legebiltzarreko Erregelamenduko 196. artikuluan eta hurrengoetan ezarritakoaren babesean, honako mozio hau aurkezten du, Osoko Bilkuran eztabaidatu eta bozkatzeko:</w:t>
      </w:r>
    </w:p>
    <w:p>
      <w:pPr>
        <w:pStyle w:val="0"/>
        <w:suppressAutoHyphens w:val="false"/>
        <w:rPr>
          <w:rStyle w:val="1"/>
        </w:rPr>
      </w:pPr>
      <w:r>
        <w:rPr>
          <w:rStyle w:val="1"/>
        </w:rPr>
        <w:t xml:space="preserve">Nafarroako Foru Komunitatean toki inbertsioen plana ezagutua da Nafarroako udalei azpiegitura jakin batzuk, bestelakoan egin ezinekoak liratekeenak, egin ahal izatea bermatzen dien funts gisa. Obra horiek, saneamendua, hornidura, zoladura, udaletxe-konponketa, argiztapena, eta abar, beharrezkoak dira udalei dagozkien eskumenen funtzionamendu egokirako.</w:t>
      </w:r>
    </w:p>
    <w:p>
      <w:pPr>
        <w:pStyle w:val="0"/>
        <w:suppressAutoHyphens w:val="false"/>
        <w:rPr>
          <w:rStyle w:val="1"/>
        </w:rPr>
      </w:pPr>
      <w:r>
        <w:rPr>
          <w:rStyle w:val="1"/>
        </w:rPr>
        <w:t xml:space="preserve">Toki inbertsioen plana udalen tresna garrantzitsuena da beren udal autonomia baliatzeko, praktikan.</w:t>
      </w:r>
    </w:p>
    <w:p>
      <w:pPr>
        <w:pStyle w:val="0"/>
        <w:suppressAutoHyphens w:val="false"/>
        <w:rPr>
          <w:rStyle w:val="1"/>
        </w:rPr>
      </w:pPr>
      <w:r>
        <w:rPr>
          <w:rStyle w:val="1"/>
        </w:rPr>
        <w:t xml:space="preserve">2017-2020 Toki inbertsioen planeko ebazpenak berandu argitaratu dira, eta erakutsi dute aurrekontua oso urria izan dela Nafarroako toki entitateen eskaeren zerrendaren aldean, eta de facto eragotzi egin da laguntzak benetan behar dituzten udal asko deialditik kanpo geratzea, edo itxarote-zerrendan, ondorioei begira gauza bera da-eta.</w:t>
      </w:r>
    </w:p>
    <w:p>
      <w:pPr>
        <w:pStyle w:val="0"/>
        <w:suppressAutoHyphens w:val="false"/>
        <w:rPr>
          <w:rStyle w:val="1"/>
        </w:rPr>
      </w:pPr>
      <w:r>
        <w:rPr>
          <w:rStyle w:val="1"/>
        </w:rPr>
        <w:t xml:space="preserve">Aurrekoa ikusirik:</w:t>
      </w:r>
    </w:p>
    <w:p>
      <w:pPr>
        <w:pStyle w:val="0"/>
        <w:suppressAutoHyphens w:val="false"/>
        <w:rPr>
          <w:rStyle w:val="1"/>
        </w:rPr>
      </w:pPr>
      <w:r>
        <w:rPr>
          <w:rStyle w:val="1"/>
        </w:rPr>
        <w:t xml:space="preserve">1.- Nafarroako Parlamentuak Nafarroako Gobernua premiatzen du ehuneko 50 handitu dezan toki inbertsioen planerako aurrekontu-partida, 2018. eta 2019. urteetarako.</w:t>
      </w:r>
    </w:p>
    <w:p>
      <w:pPr>
        <w:pStyle w:val="0"/>
        <w:suppressAutoHyphens w:val="false"/>
        <w:rPr>
          <w:rStyle w:val="1"/>
        </w:rPr>
      </w:pPr>
      <w:r>
        <w:rPr>
          <w:rStyle w:val="1"/>
        </w:rPr>
        <w:t xml:space="preserve">2.- Parlamentuak Nafarroako Gobernua premiatzen du jadanik aurkeztutako proiektuak eta automatikoki itxarote zerrendan daudenak sar daitezen.</w:t>
      </w:r>
    </w:p>
    <w:p>
      <w:pPr>
        <w:pStyle w:val="0"/>
        <w:suppressAutoHyphens w:val="false"/>
        <w:rPr>
          <w:rStyle w:val="1"/>
        </w:rPr>
      </w:pPr>
      <w:r>
        <w:rPr>
          <w:rStyle w:val="1"/>
        </w:rPr>
        <w:t xml:space="preserve">Iruñean, 2017ko urriaren 6an</w:t>
      </w:r>
    </w:p>
    <w:p>
      <w:pPr>
        <w:pStyle w:val="0"/>
        <w:suppressAutoHyphens w:val="false"/>
        <w:rPr>
          <w:rStyle w:val="1"/>
        </w:rPr>
      </w:pPr>
      <w:r>
        <w:rPr>
          <w:rStyle w:val="1"/>
        </w:rPr>
        <w:t xml:space="preserve">Foru parlamentaria: Mari Carmen Segura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