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el Gobierno de Navarra no ha hecho públicos los resultados de la Evaluación del P.A.I del curso académico anterior, formulada por el Ilmo. Sr. D. Carlos Gimeno Gurpegui.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Gimeno Gurpegui, adscrito al Grupo Parlamentario Partido Socialista de Navarra, al amparo de lo establecido en el Reglamento de la Cámara, formula a la Consejera de Educación, para su contestación en Pleno, la siguiente pregunta oral. </w:t>
      </w:r>
    </w:p>
    <w:p>
      <w:pPr>
        <w:pStyle w:val="0"/>
        <w:suppressAutoHyphens w:val="false"/>
        <w:rPr>
          <w:rStyle w:val="1"/>
        </w:rPr>
      </w:pPr>
      <w:r>
        <w:rPr>
          <w:rStyle w:val="1"/>
        </w:rPr>
        <w:t xml:space="preserve">¿Cuáles son los motivos por los que el Gobierno de Navarra no ha hecho públicos los resultados de la Evaluación del P.A.I. del curso académico anterior conocidos en junio de 2017? </w:t>
      </w:r>
    </w:p>
    <w:p>
      <w:pPr>
        <w:pStyle w:val="0"/>
        <w:suppressAutoHyphens w:val="false"/>
        <w:rPr>
          <w:rStyle w:val="1"/>
        </w:rPr>
      </w:pPr>
      <w:r>
        <w:rPr>
          <w:rStyle w:val="1"/>
        </w:rPr>
        <w:t xml:space="preserve">Pamplona, 10 de octubre de 2017 </w:t>
      </w:r>
    </w:p>
    <w:p>
      <w:pPr>
        <w:pStyle w:val="0"/>
        <w:suppressAutoHyphens w:val="false"/>
        <w:rPr>
          <w:rStyle w:val="1"/>
          <w:spacing w:val="-2.88"/>
        </w:rPr>
      </w:pPr>
      <w:r>
        <w:rPr>
          <w:rStyle w:val="1"/>
          <w:spacing w:val="-2.88"/>
        </w:rPr>
        <w:t xml:space="preserve">El Parlamentario Foral: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