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Popularreko foru parlamentarien elkarteak aurkezturiko mozioa, zeinaren bidez Espainiako Gobernua premiatzen baita hezkuntzaren goi-ikuskaritza indar dezan, modu azkar eta eraginkorrean jardun ahal izan dezan Konstituzio, bizikidetza edo nazioarteko itunekin kontraesanean hezkuntza-administrazioek eginiko jarduketen aurka.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Osoko Bilkuran eztabaidatzeko, Nafarroako Gobernuari nafar ikastetxeetan doktrinatzea ekiditearen aldeko konpromiso irmo bat eskatzekoa.</w:t>
      </w:r>
    </w:p>
    <w:p>
      <w:pPr>
        <w:pStyle w:val="0"/>
        <w:suppressAutoHyphens w:val="false"/>
        <w:rPr>
          <w:rStyle w:val="1"/>
        </w:rPr>
      </w:pPr>
      <w:r>
        <w:rPr>
          <w:rStyle w:val="1"/>
        </w:rPr>
        <w:t xml:space="preserve">Erakundeek bermatu egin behar dute ikasgeletako bizikidetza, eta irmoki ekin behar dute jazarpenaren, diskriminazioaren edo gorrotarazpen-kasu guztien aurka. Halaber, Administrazio Publikoek bermatu egin behar dute ikasgela barruan irakaskuntza eta ikaskuntza besterik ez egotea eta hezkuntzaren ardura dutenen jarrera ideologikoa ikastetxeko atetik kanpo geratzea beti.</w:t>
      </w:r>
    </w:p>
    <w:p>
      <w:pPr>
        <w:pStyle w:val="0"/>
        <w:suppressAutoHyphens w:val="false"/>
        <w:rPr>
          <w:rStyle w:val="1"/>
        </w:rPr>
      </w:pPr>
      <w:r>
        <w:rPr>
          <w:rStyle w:val="1"/>
        </w:rPr>
        <w:t xml:space="preserve">Guardia zibil eta polizia nazionalen seme-alaba batzuekin, edo independentziaren aldeko konpromiso politiko jakin batzuk adierazi ez dituzten haurrekin Katalunian gertatutakoa, eskola-jazarpeneko kasu biribilak dira eta halakotzat hartu behar dira, eta gure erkidegoan onartu behar ez dugunaren eredu gisa balio behar digute.</w:t>
      </w:r>
    </w:p>
    <w:p>
      <w:pPr>
        <w:pStyle w:val="0"/>
        <w:suppressAutoHyphens w:val="false"/>
        <w:rPr>
          <w:rStyle w:val="1"/>
        </w:rPr>
      </w:pPr>
      <w:r>
        <w:rPr>
          <w:rStyle w:val="1"/>
        </w:rPr>
        <w:t xml:space="preserve">Kataluniako Goi Ikuskaritzara iritsitako salaketa eta kexek agerrarazten dute ikasle horiek ez zutela behar adina babesik jaso beren garapen pertsonal eta intelektualerako, eta beren prestakuntza, herritar aske gisa eta Konstituzioan bildutako balio demokratikoekiko errespetuarekin konprometitu gisa, desbideratu dutela. Egoera are larriagoa da, kontuan hartuta jazarpenaren biktimak haurrak direla, erabakitzeko gaitasunik oraindik ez dutela eta ez dutela beren ingurunean gertatzen denaren gaineko erantzukizunik. Eta oraindik larriagoa da erasotzaileak profesional jakin batzuk izatea, pertsona eta herritar gisa garapen integrala bermatu beharko lieketenak.</w:t>
      </w:r>
    </w:p>
    <w:p>
      <w:pPr>
        <w:pStyle w:val="0"/>
        <w:suppressAutoHyphens w:val="false"/>
        <w:rPr>
          <w:rStyle w:val="1"/>
        </w:rPr>
      </w:pPr>
      <w:r>
        <w:rPr>
          <w:rStyle w:val="1"/>
        </w:rPr>
        <w:t xml:space="preserve">Gure erkidegoan ere gertatu dira doktrinatze kasu larriak, bidea eman delako testuliburu batzuk erabiltzeko, errespetatzen ez zutenak Nafarroaren errealitate instituzionala, Espainiaren barneko foru komunitate bereizi gisa.</w:t>
      </w:r>
    </w:p>
    <w:p>
      <w:pPr>
        <w:pStyle w:val="0"/>
        <w:suppressAutoHyphens w:val="false"/>
        <w:rPr>
          <w:rStyle w:val="1"/>
        </w:rPr>
      </w:pPr>
      <w:r>
        <w:rPr>
          <w:rStyle w:val="1"/>
        </w:rPr>
        <w:t xml:space="preserve">Nafarroako Alderdi Popularrak atzeman egin zuen egoera hori, eta 2014an eragin zuen aipatu errealitatea errespetatzen ez duten edukiak zituzten liburuak kentzea. Baina uztailaren 5eko 82/2016 Foru Aginduak, Hezkuntzako Departamentuak sustatuak, indarrik gabe utzi dituenez alderdi hori arautzen zuten lehenagoko foru aginduak, Nafarroako ikasleek berriro jasan behar izan dute doktrinatzea, bidea ematen zelako Nafarroa Euskal Herriko zati bat bezala aurkezten duen material didaktikoa eskuratzeko. Nafarroako Gobernuak ideia hori defendatzen du, eta are argudiatu zuen izen horrek “gure erkidegoaren kultura- eta hizkuntza-testuinguru bat, ez politikoa” adierazten duela. Errealitatearen interpretazio subjektibo hori ezin da sartu material didaktikoan, alegiazko edo ez dagoen kontzeptu bati, jarrera ideologiko jakin batekin lotuari, egiten baitio erreferentzia.</w:t>
      </w:r>
    </w:p>
    <w:p>
      <w:pPr>
        <w:pStyle w:val="0"/>
        <w:suppressAutoHyphens w:val="false"/>
        <w:rPr>
          <w:rStyle w:val="1"/>
        </w:rPr>
      </w:pPr>
      <w:r>
        <w:rPr>
          <w:rStyle w:val="1"/>
        </w:rPr>
        <w:t xml:space="preserve">Era berean, Foru Gobernuak bidea eman du sostengu-mezuak zabaltzeko Altsasuko San Miguel institutuan, joan den azaroan bi guardia zibil eta haien bikotekideei eraso egiteagatik atxilotuak izan zirenen alde. Hain zuzen ere, bidea eman zuen gorrotora bultzatzen duten mezuak zabaltzeko, eta epaileen jarduketei buruzko ikuspegi desitxuratua helarazteko, Altsasun bi guardia zibilen eta haien bikotekideen aurka izandako erasoaren kasuan, irakasle batzuen permisibitatearekin.</w:t>
      </w:r>
    </w:p>
    <w:p>
      <w:pPr>
        <w:pStyle w:val="0"/>
        <w:suppressAutoHyphens w:val="false"/>
        <w:rPr>
          <w:rStyle w:val="1"/>
        </w:rPr>
      </w:pPr>
      <w:r>
        <w:rPr>
          <w:rStyle w:val="1"/>
        </w:rPr>
        <w:t xml:space="preserve">Erabat onartezina da pentsamendu bakar bat inposatzeko erabiltzea ikasgela, bizikidetza eta ikasketarako eremu den hori.</w:t>
      </w:r>
    </w:p>
    <w:p>
      <w:pPr>
        <w:pStyle w:val="0"/>
        <w:suppressAutoHyphens w:val="false"/>
        <w:rPr>
          <w:rStyle w:val="1"/>
        </w:rPr>
      </w:pPr>
      <w:r>
        <w:rPr>
          <w:rStyle w:val="1"/>
        </w:rPr>
        <w:t xml:space="preserve">Horiek horrela, Foru Gobernua premiatzen dugu konpromisoa har dezan eskoletan doktrinamendua ekiditeko, dela gure erkidegoko errealitate instituzionalaren aurkako material didaktikoaren bidezkoa, dela lelo, kartel edo bestelako metodoen bidezkoa ere, ikasgeletan ideologia politiko bat irakasteko asmoa duena.</w:t>
      </w:r>
    </w:p>
    <w:p>
      <w:pPr>
        <w:pStyle w:val="0"/>
        <w:suppressAutoHyphens w:val="false"/>
        <w:rPr>
          <w:rStyle w:val="1"/>
        </w:rPr>
      </w:pPr>
      <w:r>
        <w:rPr>
          <w:rStyle w:val="1"/>
        </w:rPr>
        <w:t xml:space="preserve">Gure erkidegoak, gainerako erkidegoek bezala, hezkuntzaren arloan eskumen-maila gorena duenez, Nafarroako Gobernua premiatzen dugu dagokion hezkuntza ikuskapeneko lana ordenatu, arautu eta betearaz dezan, horrelako egoerak ekidite aldera, eginkizun hori Hezkuntzari buruzko Lege Organikoaren 151. artikuluan jasotzen baita.</w:t>
      </w:r>
    </w:p>
    <w:p>
      <w:pPr>
        <w:pStyle w:val="0"/>
        <w:suppressAutoHyphens w:val="false"/>
        <w:rPr>
          <w:rStyle w:val="1"/>
        </w:rPr>
      </w:pPr>
      <w:r>
        <w:rPr>
          <w:rStyle w:val="1"/>
        </w:rPr>
        <w:t xml:space="preserve">Halaber, Espainiako Gobernua premiatzen dugu Goi Ikuskaritza indar dezan, hezkuntza-edukia gainbegiratzeko, Konstituzioaren, bizikidetzaren eta nazioarteko itunen urraketen aurka ekite aldera.</w:t>
      </w:r>
    </w:p>
    <w:p>
      <w:pPr>
        <w:pStyle w:val="0"/>
        <w:suppressAutoHyphens w:val="false"/>
        <w:rPr>
          <w:rStyle w:val="1"/>
        </w:rPr>
      </w:pPr>
      <w:r>
        <w:rPr>
          <w:rStyle w:val="1"/>
        </w:rPr>
        <w:t xml:space="preserve">Horregatik guztiagatik, honako mozio hau aurkezten dugu:</w:t>
      </w:r>
    </w:p>
    <w:p>
      <w:pPr>
        <w:pStyle w:val="0"/>
        <w:suppressAutoHyphens w:val="false"/>
        <w:rPr>
          <w:rStyle w:val="1"/>
        </w:rPr>
      </w:pPr>
      <w:r>
        <w:rPr>
          <w:rStyle w:val="1"/>
        </w:rPr>
        <w:t xml:space="preserve">1. Nafarroako Parlamentuak Espainiako Gobernua premiatzen du Hezkuntzako Goi Ikuskaritza indar dezan, Estatuko Itun Sozialean jasotako neurria baita, modu azkar eta eraginkorrean jardun ahal izan dezan Konstituzio, bizikidetza edo nazioarteko itunekin kontraesanean hezkuntza-administrazioek eginiko jarduketen aurka.</w:t>
      </w:r>
    </w:p>
    <w:p>
      <w:pPr>
        <w:pStyle w:val="0"/>
        <w:suppressAutoHyphens w:val="false"/>
        <w:rPr>
          <w:rStyle w:val="1"/>
        </w:rPr>
      </w:pPr>
      <w:r>
        <w:rPr>
          <w:rStyle w:val="1"/>
        </w:rPr>
        <w:t xml:space="preserve">2. Nafarroako Parlamentuak Nafarroako Gobernua premiatzen du bere eginkizuna bete dezan, ikastetxeak eta irakasleen lana gainbegiratzekoa, Konstituzioan ezarritakoari jarraikiz, bereziki Nafarroaren estatus politiko eta juridikoari dagokionez.</w:t>
      </w:r>
    </w:p>
    <w:p>
      <w:pPr>
        <w:pStyle w:val="0"/>
        <w:suppressAutoHyphens w:val="false"/>
        <w:rPr>
          <w:rStyle w:val="1"/>
        </w:rPr>
      </w:pPr>
      <w:r>
        <w:rPr>
          <w:rStyle w:val="1"/>
        </w:rPr>
        <w:t xml:space="preserve">3. Nafarroako Parlamentuak Nafarroako Gobernua premiatzen du konprometi dadin ikasgeletan ordena eta bizikidetza bermatzera, halako moduz non kontsigna ideologikorik eta doktrinamendurik gabeko eremuak izanen baitira.</w:t>
      </w:r>
    </w:p>
    <w:p>
      <w:pPr>
        <w:pStyle w:val="0"/>
        <w:suppressAutoHyphens w:val="false"/>
        <w:rPr>
          <w:rStyle w:val="1"/>
        </w:rPr>
      </w:pPr>
      <w:r>
        <w:rPr>
          <w:rStyle w:val="1"/>
        </w:rPr>
        <w:t xml:space="preserve">Iruñean, 2017ko urriaren 26an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