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w:t>
      </w:r>
      <w:r>
        <w:rPr>
          <w:rStyle w:val="1"/>
          <w:spacing w:val="-1.919"/>
        </w:rPr>
        <w:t xml:space="preserve"> Admitir a trámite la pregunta sobre el destino del dinero que Navarra ingresará en concepto de actualización del Convenio Económico,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oral para ser respondida en Pleno al consejero de Hacienda Mikel Aranburu.</w:t>
      </w:r>
    </w:p>
    <w:p>
      <w:pPr>
        <w:pStyle w:val="0"/>
        <w:suppressAutoHyphens w:val="false"/>
        <w:rPr>
          <w:rStyle w:val="1"/>
        </w:rPr>
      </w:pPr>
      <w:r>
        <w:rPr>
          <w:rStyle w:val="1"/>
        </w:rPr>
        <w:t xml:space="preserve">¿Cuál va a ser el destino del dinero que Navarra ingresará en concepto de actualización del Convenio Económico por los años 2015, 2016 y 2017, y el destino del que no tendrá que desembolsar que ya estaba presupuestado para 2018?</w:t>
      </w:r>
    </w:p>
    <w:p>
      <w:pPr>
        <w:pStyle w:val="0"/>
        <w:suppressAutoHyphens w:val="false"/>
        <w:rPr>
          <w:rStyle w:val="1"/>
        </w:rPr>
      </w:pPr>
      <w:r>
        <w:rPr>
          <w:rStyle w:val="1"/>
        </w:rPr>
        <w:t xml:space="preserve">Pamplona, 26 de diciembre de 2017</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