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Hezkuntza Departamentua premiatzen baita atzerriko hizkuntzetako irakasleen prestakuntzarako plan berezi bat taxutu eta abian jar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parlamentarioari atxikita dagoen eta Nafarroako Gorteetako kide den Alberto Catalán Higueras jaunak, Legebiltzarreko Erregelamenduaren 196. artikuluan eta hurrengoetan ezarritakoaren babesean, honako mozio hau aurkezten du, Osoko Bilkuran eztabaidatu eta bozkatzeko:</w:t>
      </w:r>
    </w:p>
    <w:p>
      <w:pPr>
        <w:pStyle w:val="0"/>
        <w:suppressAutoHyphens w:val="false"/>
        <w:rPr>
          <w:rStyle w:val="1"/>
        </w:rPr>
      </w:pPr>
      <w:r>
        <w:rPr>
          <w:rStyle w:val="1"/>
        </w:rPr>
        <w:t xml:space="preserve">Atzerriko hizkuntzak ikastea Espainiako hezkuntza-sistemaren erreferentzia bat bihurtu da, bereziki azken urteotan.</w:t>
      </w:r>
    </w:p>
    <w:p>
      <w:pPr>
        <w:pStyle w:val="0"/>
        <w:suppressAutoHyphens w:val="false"/>
        <w:rPr>
          <w:rStyle w:val="1"/>
        </w:rPr>
      </w:pPr>
      <w:r>
        <w:rPr>
          <w:rStyle w:val="1"/>
        </w:rPr>
        <w:t xml:space="preserve">Nafarroan, British Councileko programetan lehenbiziko ikastetxeak ezarri zirenetik (Tuterako Elvira España ikastetxean, 1997-1998 ikasturtetik eta Iruñeko Cardenal Ilundáin ikastetxean 2000-2001 ikasturtetik) garbi zegoen helburua zela Nafarroako ikasleei eskaintzea atzerriko hizkuntzen irakaskuntza bat, zeinak ahalbidetuko zien hizkuntza gaitasun egokiak eskuratzea eta lagunduko zien garapen profesional eta pertsonal hobea lortzen.</w:t>
      </w:r>
    </w:p>
    <w:p>
      <w:pPr>
        <w:pStyle w:val="0"/>
        <w:suppressAutoHyphens w:val="false"/>
        <w:rPr>
          <w:rStyle w:val="1"/>
        </w:rPr>
      </w:pPr>
      <w:r>
        <w:rPr>
          <w:rStyle w:val="1"/>
        </w:rPr>
        <w:t xml:space="preserve">Hori guztia Nafarroako ikasleendako aukera berdintasunaren eta ekitatearen printzipioan oinarriturik, non bizi diren ere eta haien familien erosahalmena zein den ere.</w:t>
      </w:r>
    </w:p>
    <w:p>
      <w:pPr>
        <w:pStyle w:val="0"/>
        <w:suppressAutoHyphens w:val="false"/>
        <w:rPr>
          <w:rStyle w:val="1"/>
        </w:rPr>
      </w:pPr>
      <w:r>
        <w:rPr>
          <w:rStyle w:val="1"/>
        </w:rPr>
        <w:t xml:space="preserve">Urtetan zehar arau batzuk ezarri dira Nafarroako hezkuntza sisteman sartzeko atzerriko hizkuntzen ikaskuntza programak deitutakoak eta haietarako beharrizanak asetzeko.</w:t>
      </w:r>
    </w:p>
    <w:p>
      <w:pPr>
        <w:pStyle w:val="0"/>
        <w:suppressAutoHyphens w:val="false"/>
        <w:rPr>
          <w:rStyle w:val="1"/>
        </w:rPr>
      </w:pPr>
      <w:r>
        <w:rPr>
          <w:rStyle w:val="1"/>
        </w:rPr>
        <w:t xml:space="preserve">Horrela ulertu du Nafarroako gizarteak, oro har, eta bereziki Nafarroako ikasleen familiek, zeinek berretsi duten haien ezarpena, batez ere Ingelesez ikasteko programarena.</w:t>
      </w:r>
    </w:p>
    <w:p>
      <w:pPr>
        <w:pStyle w:val="0"/>
        <w:suppressAutoHyphens w:val="false"/>
        <w:rPr>
          <w:rStyle w:val="1"/>
        </w:rPr>
      </w:pPr>
      <w:r>
        <w:rPr>
          <w:rStyle w:val="1"/>
        </w:rPr>
        <w:t xml:space="preserve">Atzerriko hizkuntzen ikaskuntza horretan, irakasleek garrantzi handiko zeregina dute, funtsezkoak piezak baitira programa horien garapenari begira. Eta horien parte-hartzea beharrezkoa eta are ezinbestekoa izateaz gain, programa horiek arrakasta izanen badute beharrezkoa da irakasleek gaitasuna eta prestakuntza edukitzea; hizkuntza gaitasun egokia edukitzea, alegia.</w:t>
      </w:r>
    </w:p>
    <w:p>
      <w:pPr>
        <w:pStyle w:val="0"/>
        <w:suppressAutoHyphens w:val="false"/>
        <w:rPr>
          <w:rStyle w:val="1"/>
        </w:rPr>
      </w:pPr>
      <w:r>
        <w:rPr>
          <w:rStyle w:val="1"/>
        </w:rPr>
        <w:t xml:space="preserve">Horretarako, Hezkuntza Departamentuak prestakuntza plan batzuk ezarri ditu, Nafarroako hezkuntza-sistemak irakasle prestatuak izan ditzan.</w:t>
      </w:r>
    </w:p>
    <w:p>
      <w:pPr>
        <w:pStyle w:val="0"/>
        <w:suppressAutoHyphens w:val="false"/>
        <w:rPr>
          <w:rStyle w:val="1"/>
        </w:rPr>
      </w:pPr>
      <w:r>
        <w:rPr>
          <w:rStyle w:val="1"/>
        </w:rPr>
        <w:t xml:space="preserve">Hizkuntza gaitasun frogatuko irakasleak edukitzeko orduan, autonomia erkidegoek irakasleengan eragiten duten gaietan ere egin dute aurrerabidea, eta Estatuko legeetan mugak topatu dituzte, ezarritako helburuak errazago betetzeko aldatu beharko direnak. Halaxe gertatzen da otsailaren 23ko 276/2007 Errege Dekretua aldatzeko beharrarekin, ahalbidetze aldera autonomia erkidegoek haien deialdietan zehaztu dezaten nola frogatuko den atzerriko hizkuntza baten ezagutza maisu-maistren kidegoetan sartzeko baldintza gisa.</w:t>
      </w:r>
    </w:p>
    <w:p>
      <w:pPr>
        <w:pStyle w:val="0"/>
        <w:suppressAutoHyphens w:val="false"/>
        <w:rPr>
          <w:rStyle w:val="1"/>
        </w:rPr>
      </w:pPr>
      <w:r>
        <w:rPr>
          <w:rStyle w:val="1"/>
        </w:rPr>
        <w:t xml:space="preserve">Estatuko aldaketa hori gehiegi geroratzen bada beste aukera izanen litzateke, kontuan harturik Nafarroak gai horretan duen eskumena, foru lege bat onestea, Nafarroako Foru Komunitateko administrazioan irakasleen kidegoetan sartzeko atzerriko hizkuntza baten ezagutza baldintza gisa eskatzea arautzeko. Gai hori behar bezala aztertu behar da, irakasleendako ekar litzakeen ondorioak ikusita.</w:t>
      </w:r>
    </w:p>
    <w:p>
      <w:pPr>
        <w:pStyle w:val="0"/>
        <w:suppressAutoHyphens w:val="false"/>
        <w:rPr>
          <w:rStyle w:val="1"/>
        </w:rPr>
      </w:pPr>
      <w:r>
        <w:rPr>
          <w:rStyle w:val="1"/>
        </w:rPr>
        <w:t xml:space="preserve">Denok dakigunez Nafarroako Foru Komunitateak ezarri du atzerriko hizkuntzen ikaskuntza programetan (ingelesa, alemana, frantsesa) irakasleek C1 hizkuntza-maila (maila aurreratua) egiaztatu behar dutela Haur eta Lehen Hezkuntzarako.</w:t>
      </w:r>
    </w:p>
    <w:p>
      <w:pPr>
        <w:pStyle w:val="0"/>
        <w:suppressAutoHyphens w:val="false"/>
        <w:rPr>
          <w:rStyle w:val="1"/>
        </w:rPr>
      </w:pPr>
      <w:r>
        <w:rPr>
          <w:rStyle w:val="1"/>
        </w:rPr>
        <w:t xml:space="preserve">Bide luzea egin da, baina luzea da egiteko dagoen bidea ere. Ildo horretatik, funtsezkoa da irakasleek atzerriko hizkuntzetan behar duten prestakuntzan aurrera egitea eta neurriak hartzea prestakuntza horretarako eta Haur eta Lehen Hizkuntzan, Bigarren Hezkuntzan eta Lanbide Heziketan diren beharrizanei erantzuteko.</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Hezkuntza Departamentuak premiatzen du, irakasleen atzerriko prestakuntzan egun indarrean dauden jarduketak ebaluatu ondoren, atzerriko hizkuntzetako irakasleen prestakuntzarako plan berezi bat taxutu eta abian jar dezan, bereziki ingelesekoa, zeinak kontuan hartuko dituen, egun indarrean egon eraginkorrak gertatzen diren jarduketez gain, beste ekimen batzuk, C1 hizkuntza gaitasuna egiaztatzen duten irakasle ahalik eta gehien eduki ahal izateko.</w:t>
      </w:r>
    </w:p>
    <w:p>
      <w:pPr>
        <w:pStyle w:val="0"/>
        <w:suppressAutoHyphens w:val="false"/>
        <w:rPr>
          <w:rStyle w:val="1"/>
        </w:rPr>
      </w:pPr>
      <w:r>
        <w:rPr>
          <w:rStyle w:val="1"/>
        </w:rPr>
        <w:t xml:space="preserve">Iruñean, 2018ko urtarrilaren 25ean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