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Geroa Bai, EH Bildu Nafarroa, Podemos-Ahal Dugu eta Nafarroako Alderdi Sozialista talde parlamentarioek eta Izquierda-Ezkerrako foru parlamentarien elkarteak aurkezturiko mozioa, zeinaren bidez Nafarroako Gobernua premiatzen baita atzerrian espetxeratuta egon eta premia bereziko egoeran dauden preso nafarrentzako laguntza indartu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parlamentarioen eledunek, Legebiltzarreko Erregelamenduan ezarritakoaren babesean, mozio hau aurkezten dute, Lehendakaritzako, Funtzio Publikoko, Barneko eta Justiziako Batzordean eztabaidatu eta bozkatzeko.</w:t>
      </w:r>
    </w:p>
    <w:p>
      <w:pPr>
        <w:pStyle w:val="0"/>
        <w:suppressAutoHyphens w:val="false"/>
        <w:rPr>
          <w:rStyle w:val="1"/>
        </w:rPr>
      </w:pPr>
      <w:r>
        <w:rPr>
          <w:rStyle w:val="1"/>
        </w:rPr>
        <w:t xml:space="preserve">Mila eta bostehun espainiar inguru ari dira zigorra betetzen atzerriko espetxeetan. Gehienak, estupefazienteak legez kontra edukitzeagatik edo horiekin trafikatzeagatik. Zorionez haien artean nafar gutxi daude, baina horrek ez du kentzen haien egoera hobetzen saiatzea.</w:t>
      </w:r>
    </w:p>
    <w:p>
      <w:pPr>
        <w:pStyle w:val="0"/>
        <w:suppressAutoHyphens w:val="false"/>
        <w:rPr>
          <w:rStyle w:val="1"/>
        </w:rPr>
      </w:pPr>
      <w:r>
        <w:rPr>
          <w:rStyle w:val="1"/>
        </w:rPr>
        <w:t xml:space="preserve">Atzerrian diren Herritar Espainiarren Estatutuari buruzko abenduaren 14ko 40/2006 Legeak Estatuaren eta autonomia erkidegoen babesaren oinarrizko lerroak zedarritzen ditu, atzerrian bizi diren espainiarren bizi baldintzak hobetze aldera, bizi diren herri horretan dagoen babesa osatu behar den arloetan.</w:t>
      </w:r>
    </w:p>
    <w:p>
      <w:pPr>
        <w:pStyle w:val="0"/>
        <w:suppressAutoHyphens w:val="false"/>
        <w:rPr>
          <w:rStyle w:val="1"/>
        </w:rPr>
      </w:pPr>
      <w:r>
        <w:rPr>
          <w:rStyle w:val="1"/>
        </w:rPr>
        <w:t xml:space="preserve">Hala ere, atzerrian diren espainiarrendako laguntza eta babesa mugatuta geratzen dira aipatu legeak ez duelako izan erregelamenduzko garapenik. Hori da ararteko andreak, atzerrian preso daudenen egoerari buruzko txostenean, egiten zituen iradokizunetako bat.</w:t>
      </w:r>
    </w:p>
    <w:p>
      <w:pPr>
        <w:pStyle w:val="0"/>
        <w:suppressAutoHyphens w:val="false"/>
        <w:rPr>
          <w:rStyle w:val="1"/>
        </w:rPr>
      </w:pPr>
      <w:r>
        <w:rPr>
          <w:rStyle w:val="1"/>
        </w:rPr>
        <w:t xml:space="preserve">Botere publikoen betebeharra da nazioarteko zigor arloko kooperazioan dauden oztopoak kentzen saiatzea, eta lan egitea askatasunaz gabeturiko pertsona guztien giza eskubideak betetzen direla bermatze aldera, zigorra zein herritan betetzen ari diren kontuan hartu gabe. 40/2006 Legearen 5. artikuluak ezartzen duenaren arabera, Estatuko Administrazio Orokorrak eta autonomia erkidegoetakoak, bakoitzari dagozkion eskumenetan, arreta berezia eskainiko diete askatasunaz gabeturik egoera behartsuan daudenei, bereziki heriotza zigorra edo biziarteko espetxe zigorra ezarrita dutenei, bai eta errepresio politikoaren prozesuetan gizateriaren aurkako delituen biktima izan diren espainiarrei ere.</w:t>
      </w:r>
    </w:p>
    <w:p>
      <w:pPr>
        <w:pStyle w:val="0"/>
        <w:suppressAutoHyphens w:val="false"/>
        <w:rPr>
          <w:rStyle w:val="1"/>
        </w:rPr>
      </w:pPr>
      <w:r>
        <w:rPr>
          <w:rStyle w:val="1"/>
        </w:rPr>
        <w:t xml:space="preserve">Horregatik guztiagatik, behean sinatzen dugun talde parlamentariook honako erabaki proposamena aurkezten dugu:</w:t>
      </w:r>
    </w:p>
    <w:p>
      <w:pPr>
        <w:pStyle w:val="0"/>
        <w:suppressAutoHyphens w:val="false"/>
        <w:rPr>
          <w:rStyle w:val="1"/>
        </w:rPr>
      </w:pPr>
      <w:r>
        <w:rPr>
          <w:rStyle w:val="1"/>
        </w:rPr>
        <w:t xml:space="preserve">1. Nafarroako Parlamentuak Nafarroako Gobernua premiatzen du indartu dezan atzerrian preso dauden nafarrendako laguntza, premia bereziko egoeran badaude higiene baldintzak txarrengatik, informazio, aholkularitza juridiko edo interprete ezagatik, edo laguntza mediko urria edukitzeagatik, askatasunaz gabetzearen araubidean. Halaber, lankidetza esparruak ezar ditzan, beste autonomia erkidego batzuk egin duten bezala, elkarte humanitarioekin, zeinen jarduna funtsezkotzat aitortzen baita kolektibo horrekiko tratamendu eta laguntzarako.</w:t>
      </w:r>
    </w:p>
    <w:p>
      <w:pPr>
        <w:pStyle w:val="0"/>
        <w:suppressAutoHyphens w:val="false"/>
        <w:rPr>
          <w:rStyle w:val="1"/>
        </w:rPr>
      </w:pPr>
      <w:r>
        <w:rPr>
          <w:rStyle w:val="1"/>
        </w:rPr>
        <w:t xml:space="preserve">2. Nafarroako Parlamentuak Nafarroako Gobernua premiatzen du azken horrek Espainiako Gobernua premia dezan Ararteko andrearen azken txostenean jasotako gomendioak betetzera, atzerrian preso dauden espainiarren egoerari dagokionez. Zehazki, honako hauetara:</w:t>
      </w:r>
    </w:p>
    <w:p>
      <w:pPr>
        <w:pStyle w:val="0"/>
        <w:suppressAutoHyphens w:val="false"/>
        <w:rPr>
          <w:rStyle w:val="1"/>
        </w:rPr>
      </w:pPr>
      <w:r>
        <w:rPr>
          <w:rStyle w:val="1"/>
        </w:rPr>
        <w:t xml:space="preserve">a) Atzerrian atxilo eta preso dauden espainiarren kopuruak gora egin duenez, oraingo egoera horretara egokitzea atzerrian atxilo eta preso dauden espainiarrei buruzko 2003ko uztailaren 15ko 3252 Agindu Zirkularra, jasotzen dituen jarraibideak ez direlako aski gaur egungo beharrizanei erantzuteko.</w:t>
      </w:r>
    </w:p>
    <w:p>
      <w:pPr>
        <w:pStyle w:val="0"/>
        <w:suppressAutoHyphens w:val="false"/>
        <w:rPr>
          <w:rStyle w:val="1"/>
        </w:rPr>
      </w:pPr>
      <w:r>
        <w:rPr>
          <w:rStyle w:val="1"/>
        </w:rPr>
        <w:t xml:space="preserve">b) Erregelamenduz garatzea, abenduaren 14ko 40/2006 Legearen 5. artikuluak ezartzen duen moduan, zer kasutan izan dezaketen doako laguntza juridikoa atzerrian bizi eta baliabide ekonomikorik ez duten espainiarrek.</w:t>
      </w:r>
    </w:p>
    <w:p>
      <w:pPr>
        <w:pStyle w:val="0"/>
        <w:suppressAutoHyphens w:val="false"/>
        <w:rPr>
          <w:rStyle w:val="1"/>
        </w:rPr>
      </w:pPr>
      <w:r>
        <w:rPr>
          <w:rStyle w:val="1"/>
        </w:rPr>
        <w:t xml:space="preserve">c) Baliabide pertsonalak eta materialak indartzea presoen kopuru handiena duten barruti kontsularretan, zenbait herrialdetan ezin delako bete 2003ko uztailaren 15eko 3252 Agindu Zirkularraren bosgarren jarraibidea, Espainiako funtzionario kontsularren aldetik bisita egitearen gainekoa.</w:t>
      </w:r>
    </w:p>
    <w:p>
      <w:pPr>
        <w:pStyle w:val="0"/>
        <w:suppressAutoHyphens w:val="false"/>
        <w:rPr>
          <w:rStyle w:val="1"/>
        </w:rPr>
      </w:pPr>
      <w:r>
        <w:rPr>
          <w:rStyle w:val="1"/>
        </w:rPr>
        <w:t xml:space="preserve">d) Agintari kontsularrek duten betebeharra arautzea, lau hilabetetan behin informazioa eman behar baitiote Atzerrian dauden Espainiarren Zuzendaritza Nagusiari heriotza zigorra edo biziarteko espetxe zigorra duten espainiarren egoeraz, egoera bereziki zaurgarrian daudelako.</w:t>
      </w:r>
    </w:p>
    <w:p>
      <w:pPr>
        <w:pStyle w:val="0"/>
        <w:suppressAutoHyphens w:val="false"/>
        <w:rPr>
          <w:rStyle w:val="1"/>
        </w:rPr>
      </w:pPr>
      <w:r>
        <w:rPr>
          <w:rStyle w:val="1"/>
        </w:rPr>
        <w:t xml:space="preserve">e) Laguntzarako mekanismoak ezartzea zigorreko herrialdeetan baldintzapeko askatasuneko edo behin-behineko askatasuneko araubidean egon eta lurralde horretatik, erantzukizun penalak dituzten bitartean, atera ezin diren espainiarrentzat.</w:t>
      </w:r>
    </w:p>
    <w:p>
      <w:pPr>
        <w:pStyle w:val="0"/>
        <w:suppressAutoHyphens w:val="false"/>
        <w:rPr>
          <w:rStyle w:val="1"/>
        </w:rPr>
      </w:pPr>
      <w:r>
        <w:rPr>
          <w:rStyle w:val="1"/>
        </w:rPr>
        <w:t xml:space="preserve">f) Familiarren eta agintari kontsularren artean egun diren komunikazioak hobetzea, kontuan hartuz distantzia, hizkuntza eta baliabide ekonomikoen urritasuna direla medio, familia askok duten informazio bakarra kontsuletxeetatik iritsitakoa dela. Modu zehatzean arautuko dira komunikazio horiek emateko betebeharra eta maiztasuna, betiere askatasunaz gabeturiko espainiarrak baimena eman badu.</w:t>
      </w:r>
    </w:p>
    <w:p>
      <w:pPr>
        <w:pStyle w:val="0"/>
        <w:suppressAutoHyphens w:val="false"/>
        <w:rPr>
          <w:rStyle w:val="1"/>
        </w:rPr>
      </w:pPr>
      <w:r>
        <w:rPr>
          <w:rStyle w:val="1"/>
        </w:rPr>
        <w:t xml:space="preserve">g) Ahalegin gehiago egitea lekuz aldatzeko espedienteen betearazpenerako tramitazioaren denbora laburtzeko, zigorreko Estatuko agintariek eta Estatu hartzailekoek espedienteak onetsi eta gero.</w:t>
      </w:r>
    </w:p>
    <w:p>
      <w:pPr>
        <w:pStyle w:val="0"/>
        <w:suppressAutoHyphens w:val="false"/>
        <w:rPr>
          <w:rStyle w:val="1"/>
        </w:rPr>
      </w:pPr>
      <w:r>
        <w:rPr>
          <w:rStyle w:val="1"/>
        </w:rPr>
        <w:t xml:space="preserve">h) Europar Batasuneko herrialdeetan kondena betetzen ari diren espainiarren zerrenda eguneratua prestatzea, Europar Batasunean zigor-arloko ebazpenak elkarri aitortzeari buruzko azaroaren 20ko 23/2014 Legea presako izaerarekin betetzeko.</w:t>
      </w:r>
    </w:p>
    <w:p>
      <w:pPr>
        <w:pStyle w:val="0"/>
        <w:suppressAutoHyphens w:val="false"/>
        <w:rPr>
          <w:rStyle w:val="1"/>
        </w:rPr>
      </w:pPr>
      <w:r>
        <w:rPr>
          <w:rStyle w:val="1"/>
        </w:rPr>
        <w:t xml:space="preserve">3. Nafarroako Parlamentuak Nafarroako Gobernua premiatzen du Gobernu zentralari eska diezaion aurrera eraman ditzala behar diren ekintzak, alde biko akordioek ezartzen duten esparruan, preso nafarrei ahalbidetzeko zigorraren gainerakoa Espainiako espetxeetan betetzea, Foru Erkidegoan ahal bada.</w:t>
      </w:r>
    </w:p>
    <w:p>
      <w:pPr>
        <w:pStyle w:val="0"/>
        <w:suppressAutoHyphens w:val="false"/>
        <w:rPr>
          <w:rStyle w:val="1"/>
        </w:rPr>
      </w:pPr>
      <w:r>
        <w:rPr>
          <w:rStyle w:val="1"/>
        </w:rPr>
        <w:t xml:space="preserve">Iruñean, 2016ko otsailaren 8an</w:t>
      </w:r>
    </w:p>
    <w:p>
      <w:pPr>
        <w:pStyle w:val="0"/>
        <w:suppressAutoHyphens w:val="false"/>
        <w:rPr>
          <w:rStyle w:val="1"/>
        </w:rPr>
      </w:pPr>
      <w:r>
        <w:rPr>
          <w:rStyle w:val="1"/>
        </w:rPr>
        <w:t xml:space="preserve">Foru parlamentariak: José Javier Esparza Abaurrea, Koldo Martínez Urionabarrenetxea, Aranzazu Izurdiaga Osinaga, Rubén Velasco Fraile, Inmaculada Jurío Macaya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