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12an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Sergio Sayas López jaunak aurkeztutako galdera, jakiteko zer arrazoi dauden Gobernuak une honetan ez edukitzeko osasun garraiorako helikoptero-zerbitzua.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otsailaren 12an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Unión del Pueblo Navarro (UPN) talde parlamentarioko Sergio Sayas López jaunak, Legebiltzarreko Erregelamenduan ezarritakoaren babesean, honako galdera hau egiten du, Nafarroako Gobernuko Lehendakaritzako, Funtzio Publikoko, Barneko eta Justiziako kontseilariak Osoko Bilkuran ahoz erantzun dezan:</w:t>
      </w:r>
    </w:p>
    <w:p>
      <w:pPr>
        <w:pStyle w:val="0"/>
        <w:suppressAutoHyphens w:val="false"/>
        <w:rPr>
          <w:rStyle w:val="1"/>
        </w:rPr>
      </w:pPr>
      <w:r>
        <w:rPr>
          <w:rStyle w:val="1"/>
        </w:rPr>
        <w:t xml:space="preserve">– Zer arrazoi daude Gobernuak une honetan ez edukitzeko osasun garraiorako helikoptero-zerbitzua?</w:t>
      </w:r>
    </w:p>
    <w:p>
      <w:pPr>
        <w:pStyle w:val="0"/>
        <w:suppressAutoHyphens w:val="false"/>
        <w:rPr>
          <w:rStyle w:val="1"/>
        </w:rPr>
      </w:pPr>
      <w:r>
        <w:rPr>
          <w:rStyle w:val="1"/>
        </w:rPr>
        <w:t xml:space="preserve">Iruñean, 2018ko otsailaren 8an</w:t>
      </w:r>
    </w:p>
    <w:p>
      <w:pPr>
        <w:pStyle w:val="0"/>
        <w:suppressAutoHyphens w:val="false"/>
        <w:rPr>
          <w:rStyle w:val="1"/>
        </w:rPr>
      </w:pPr>
      <w:r>
        <w:rPr>
          <w:rStyle w:val="1"/>
        </w:rPr>
        <w:t xml:space="preserve">Foru parlamentaria: Sergio Sayas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