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de ejecución de la Resolución aprobada por el Pleno del Parlamento de Navarra por la que se insta al Gobierno de Navarra a elaborar un protocolo conjunto entre el Departamento de Educación, Departamento de Salud, Unidad de Diabetes Pediátrica, ANADI o cualquier otra asociación acreditada en este tema,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oral, a fin de que sea respondida en la Comisión de Educación por la Sra. Consejera de Educación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de ejecución se encuentra la Resolución por la que se insta al Gobierno de Navarra a elaborar un protocolo conjunto, de obligado cumplimiento, entre el Departamento de Educación, el Departamento de Salud, la Unidad de Diabetes Pediátrica, ANADI o cualquier otra asociación acreditada en este tema en los centros educativos de los menores con diabetes, en horario lectivo y no lectivo, dentro del aula y en actividades como excursiones, aprobada por el Pleno del Parlamento de Navarra en sesión celebrada el día 30 de junio de 2016?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21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