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aurkezturiko mozioa, zeinaren bidez Nafarroako Gobernua premiatzen baita txosten bat egin dezan, zeinean zehaztuko baita zer arazo sortzen diren elurte mardulak izaten direnean.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Aurten, urtarrilaren 18an, Parlamentu honek Unión del Pueblo Navarro talde parlamentarioaren mozio bat izapidetu zuen Osoko Bilkuran. Haren bidez, 2018ko urtarrilaren 6ko eta 7ko asteburuan gure erkidegoan izandako elurteek eragindako arazoen karietara, Nafarroako Gobernua premiatzen zen protokoloak hobetu zitzan eta erantzun hobe bat ematen saia zedin elurte handia gertatzen den kasuetan.</w:t>
      </w:r>
    </w:p>
    <w:p>
      <w:pPr>
        <w:pStyle w:val="0"/>
        <w:suppressAutoHyphens w:val="false"/>
        <w:rPr>
          <w:rStyle w:val="1"/>
        </w:rPr>
      </w:pPr>
      <w:r>
        <w:rPr>
          <w:rStyle w:val="1"/>
        </w:rPr>
        <w:t xml:space="preserve">Otsailaren 28ko elurteaz, noiz eta zenbat elur eginen zuen, ongi baino hobeto ohartarazi zuten meteorologia zerbitzu guztiek, eta elurte horrek berriz ere agerian utzi zuen ez dela ematen herritarrek administrazioarengandik espero duten erantzuna. Oraingo honetan, bereziki eskasa izan zen Iruñeko sarbideetan jarritako arreta –arazoa orokorra izan zen hiri osoan–; hori dela-eta, auto-ilara luzeak gertatu ziren goiz osoan zehar.</w:t>
      </w:r>
    </w:p>
    <w:p>
      <w:pPr>
        <w:pStyle w:val="0"/>
        <w:suppressAutoHyphens w:val="false"/>
        <w:rPr>
          <w:rStyle w:val="1"/>
        </w:rPr>
      </w:pPr>
      <w:r>
        <w:rPr>
          <w:rStyle w:val="1"/>
        </w:rPr>
        <w:t xml:space="preserve">Ezin dugu baztertu etorkizunean halako gertakariak berriro gertatzea; beraz, prestatuta egon behar dugu gertaera horiei estrategia ezberdinekin erantzuteko, administrazio guztien koordinazio handiago baten bidez erantzuteko, eta baita herritarren inplikazio handiago baten bidez ere; areago, kontuan hartzen badugu meteorologia zerbitzuek gero eta hobeto aurreikusten dituztela gertakari horiek.</w:t>
      </w:r>
    </w:p>
    <w:p>
      <w:pPr>
        <w:pStyle w:val="0"/>
        <w:suppressAutoHyphens w:val="false"/>
        <w:rPr>
          <w:rStyle w:val="1"/>
        </w:rPr>
      </w:pPr>
      <w:r>
        <w:rPr>
          <w:rStyle w:val="1"/>
        </w:rPr>
        <w:t xml:space="preserve">Horregatik guztiagatik eskatzen dut honako erabaki proposamen hau Osoko Bilkuran onartzea eta izapidetzea: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txosten bat egin dezan, zeinean zehaztuko baita zer arazo sortzen diren elurte mardulak izaten direnean; zer neurri gehigarri hartu behar diren, orain hartzen diren neurriez gain, arazo horiek murrizteko edo arintzeko; eta neurri horiek ustez izanen luketen kostu ekonomikoa.</w:t>
      </w:r>
    </w:p>
    <w:p>
      <w:pPr>
        <w:pStyle w:val="0"/>
        <w:suppressAutoHyphens w:val="false"/>
        <w:rPr>
          <w:rStyle w:val="1"/>
        </w:rPr>
      </w:pPr>
      <w:r>
        <w:rPr>
          <w:rStyle w:val="1"/>
        </w:rPr>
        <w:t xml:space="preserve">2. Neurri horien artean azter dadin ea komenigarria ote den hobetzea errepiderik garrantzitsuenetan informazio aldagarria, trafikoaren egoera ikusteko kamerak, herritarrei web bidez emandako informazioa, gailu mugikorretarako aplikazioak garatzea, nabigazio-sistemetan trafikoaren baldintza gaurkotuak adieraztea, zerbitzu hori daukaten ibilgailuetan, gauez hirietako sarbideen garbiketa hobetzea eta gidariak gertakari horiek direla-eta kontzientziatzea.</w:t>
      </w:r>
    </w:p>
    <w:p>
      <w:pPr>
        <w:pStyle w:val="0"/>
        <w:suppressAutoHyphens w:val="false"/>
        <w:rPr>
          <w:rStyle w:val="1"/>
        </w:rPr>
      </w:pPr>
      <w:r>
        <w:rPr>
          <w:rStyle w:val="1"/>
        </w:rPr>
        <w:t xml:space="preserve">3. Gure erkidegoan presentzia duten administrazio guztien arteko koordinazio-neurriak azter eta proposa daitezen, bereziki errepide-kontserbazioaren edo trafikoaren gaineko eskumenak dauzkaten administrazioen artekoak, gisa horretako klima-gertakarietarako erantzuna hobetzeko.</w:t>
      </w:r>
    </w:p>
    <w:p>
      <w:pPr>
        <w:pStyle w:val="0"/>
        <w:suppressAutoHyphens w:val="false"/>
        <w:rPr>
          <w:rStyle w:val="1"/>
        </w:rPr>
      </w:pPr>
      <w:r>
        <w:rPr>
          <w:rStyle w:val="1"/>
        </w:rPr>
        <w:t xml:space="preserve">4. txosten hori hiru hilabete baino gutxiagoko epean Nafarroako Parlamentuan aurkez dezan.</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