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datos referentes a Navarra del trabajo de la Cátedra de Políticas Educativas de la Universidad Camilo José Cela, de Madrid, en relación con la última edición del informe PISA,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La Cátedra de Políticas Educativas de la Universidad Camilo José Cela, de Madrid, ha dado a conocer un trabajo por el que se establecen diferentes valoraciones, consecuencia de la eficiencia en función del gasto por alumno en relación con los resultados obtenidos en la última edición del informe PISA. </w:t>
      </w:r>
    </w:p>
    <w:p>
      <w:pPr>
        <w:pStyle w:val="0"/>
        <w:suppressAutoHyphens w:val="false"/>
        <w:rPr>
          <w:rStyle w:val="1"/>
          <w:spacing w:val="-0.961"/>
        </w:rPr>
      </w:pPr>
      <w:r>
        <w:rPr>
          <w:rStyle w:val="1"/>
          <w:spacing w:val="-0.961"/>
        </w:rPr>
        <w:t xml:space="preserve">Dos cuestiones llaman la atención en relación con Navarra. La primera, a la hora de obtener resultados superiores a la media en el informe PISA pero con una eficiencia inferior porque gasta más que la media de las comunidades autónomas. La segunda, que Navarra no se sitúa a la cabeza de las regiones que tienen mayor equidad, entendida como el impacto de las condiciones socioeconómicas en los resultados académicos. </w:t>
      </w:r>
    </w:p>
    <w:p>
      <w:pPr>
        <w:pStyle w:val="0"/>
        <w:suppressAutoHyphens w:val="false"/>
        <w:rPr>
          <w:rStyle w:val="1"/>
        </w:rPr>
      </w:pPr>
      <w:r>
        <w:rPr>
          <w:rStyle w:val="1"/>
        </w:rPr>
        <w:t xml:space="preserve">Por todo ello, interesa conocer del departamento: </w:t>
      </w:r>
    </w:p>
    <w:p>
      <w:pPr>
        <w:pStyle w:val="0"/>
        <w:suppressAutoHyphens w:val="false"/>
        <w:rPr>
          <w:rStyle w:val="1"/>
        </w:rPr>
      </w:pPr>
      <w:r>
        <w:rPr>
          <w:rStyle w:val="1"/>
        </w:rPr>
        <w:t xml:space="preserve">- ¿Cómo valora los resultados de Navarra recogidos en dicho informe? </w:t>
      </w:r>
    </w:p>
    <w:p>
      <w:pPr>
        <w:pStyle w:val="0"/>
        <w:suppressAutoHyphens w:val="false"/>
        <w:rPr>
          <w:rStyle w:val="1"/>
        </w:rPr>
      </w:pPr>
      <w:r>
        <w:rPr>
          <w:rStyle w:val="1"/>
        </w:rPr>
        <w:t xml:space="preserve">- ¿Considera que son acertados y que reflejan la realidad del sistema educativo navarro? </w:t>
      </w:r>
    </w:p>
    <w:p>
      <w:pPr>
        <w:pStyle w:val="0"/>
        <w:keepLines w:val="false"/>
        <w:suppressAutoHyphens w:val="false"/>
        <w:rPr>
          <w:rStyle w:val="1"/>
        </w:rPr>
      </w:pPr>
      <w:r>
        <w:rPr>
          <w:rStyle w:val="1"/>
        </w:rPr>
        <w:t xml:space="preserve">- En caso afirmativo, ¿qué medidas ha adoptado o piensa establecer el departamento para conseguir mayor eficiencia y equidad? </w:t>
      </w:r>
    </w:p>
    <w:p>
      <w:pPr>
        <w:pStyle w:val="0"/>
        <w:suppressAutoHyphens w:val="false"/>
        <w:rPr>
          <w:rStyle w:val="1"/>
        </w:rPr>
      </w:pPr>
      <w:r>
        <w:rPr>
          <w:rStyle w:val="1"/>
        </w:rPr>
        <w:t xml:space="preserve">Corella a 6 de marzo de 2018 </w:t>
      </w:r>
    </w:p>
    <w:p>
      <w:pPr>
        <w:pStyle w:val="0"/>
        <w:suppressAutoHyphens w:val="false"/>
        <w:rPr>
          <w:rStyle w:val="1"/>
          <w:spacing w:val="1.919"/>
        </w:rPr>
      </w:pPr>
      <w:r>
        <w:rPr>
          <w:rStyle w:val="1"/>
          <w:spacing w:val="1.919"/>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