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aurkezturiko mozioa, zeinaren bidez Nafarroako Gobernua premiatzen baita Etxebizitzak birgaitzeko foru plan bat abian jar dezan, energia-efizientziako eta irisgarritasuneko irizpideak jasoko dituena, eremu ahuletan kokatutako eraikinei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Mikel Buil García jaunak, Legebiltzarreko Erregelamenduan xedatuaren babesean, honako mozio hau aurkezten du,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Eraikinen efizientzia energetikoari buruzko Europako Parlamentuaren eta Kontseiluaren 2010/31/EE Zuzentarauak dio Europar Batasunean eraikinei dagokiela energia-kontsumo osoaren % 40. Hortaz, funtsezkoa da eraikuntzaren sektorean energia-kontsumoa murriztea eta iturri berriztagarrietatik datorren energia erabiltzea Batasunaren energia-mendetasuna eta berotegi-efektuko gasen isuriak murrizteko.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Halatan, energia-kontsumoa murrizte aldera hartutako neurriek ahalbidetuko dute, iturri berriztagarrietatik datorren energia sarriago erabiltzearekin batera, Klimari buruzko Parisko Akordioa betetzea, bai eta konpromisoei eutsi ahal izatea ere: tenperatura globalaren igoera 2ºC-ren azpitik mantentzea eta berotegi-efektuko gasen guztizko isuriak1990eko isuri-mailaren aldean gutxienez ere % 20 murriztea 2020an, eta gutxienez ere % 40, 2030ean.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Espainiari dagokionez, gure herriak 2020an egungo joerarekiko % 20 murriztu behar du bere kontsumoa, eta % 30, 2030ean. Eta % 1,5eko energia-aurrezpena egin behar du, 2026-2030 aldian % 1ekoa izan litekeena.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2010eko aurreikuspenek agerian utzi zuten EBren energia-efizientziaren arloko 2020rako helburua ez zela beteko eta, horrenbestez, beste neurri batzuk hartu beharko zirela bai Europan bai Espainian. Egoera horri aurre egiteko, Europako Batzordeak energia-efizientziaren arloko zuzentarau-proposamen bat aurkeztu zuen 2011n, eraikinen energia-efizientzia, energia-zerbitzuak eta kogenerazioa hobetzeko xedez. Proposamena 2012an onetsi zen, Energia-efizientziari buruzko 2012/27/EB Zuzentarauaren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Espainian, zuzentarau horien transposizio partziala egin zen Eraikuntzen efizientzia energetikoa ziurtatzeko oinarrizko prozedura onesten duen apirilaren 5eko 235/2013 Errege Dekretuaren bidez. Alabaina, ez ziren arlo guztiak jaso. 2017ko ekainean, FOM/588/2017 Aginduaren bidez, zuzentarau horretatik honako gomendio hau hartu zen: 2018tik aitzina, eraikin publiko berri guztiek izan beharko dute kontsumorik ia gabeko edo kontsumo oso txikiko eraikinak, eta 2020an eraikin pribatuei ere aplikatuko zaie betekizun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2014ko ekainean bukatu zen energia-efizientziari buruzko 2012ko zuzentarauaren transposizioa egiteko epea energia-auditoretzei, energia-zerbitzuen eta -auditoreen hornitzaileen kreditazioari eta energia-hornikuntzan efizientzia sustatzeari dagokienez. Espainiak ez zuenez bete, Batzordeak irizpen bat igorri zuen, transposizioa egiteko eskaerarekin. Gauzak horrela, 2016ko otsailean, garai hartan jardunean zegoen Gobernuak otsailaren 12ko 56/2016 Errege Dekretua onetsi zuen. Haren bidez, Efizientzia energetikoari buruzko 2012ko urriaren 25eko Europako Parlamentuaren eta Kontseiluaren 2012/27/EB Zuzentarauaren transposizioa egin zen energia-auditoretzei, energia-zerbitzuen hornitzaileen eta auditoreen kreditazioari eta energia-hornikuntzan efizientzia sustatzeari dagokienez. Arau horiei gehitu beharra dago oraintsu argitaratu izana 564/2017 Errege Dekretua, zeinaren bidez aldatzen baita Eraikinen efizientzia energetikoa ziurtatzeko oinarrizko prozedura onesten duen apirilaren 5eko 235/2013 Errege Dekretua, Europako Parlamentuaren eta Kontseiluaren 2010/31/EB Zuzentarauaren funtsezko betekizunak bermatzeko xedez.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2017ko ekainaren 26an, Europar Batasuneko Garraio, Telekomunikazio eta Energia Kontseiluak erabaki zuen jarrera finkatzea eraikinen energia-efizientziari buruzko zuzentarau-proposamen berrikusiaren gainean. Proposamen berrikusiak ezartzen duenez, bizitegietarako ez diren eraikinek ibilgailu elektrikoak kargatzeko puntuak edukiko dituzte, baldin eta hamar aparkaleku baino gehiago badituzte. Orobat jasotzen du eraikinetarako inteligentzia-adierazle bat eta berokuntzako eta aire egokituko instalazioen ikuskapenaren sinpletzea. Halaber proposatzen da 2020tik aitzina % 1,5eko energia-aurrezpena egitea betebehar gisa ezartzea, 2026tik 2030era bitarte % 1era jaits litekeena, helburuak betetzeari buruzko aurreikuspenen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Zuzentarauak bete beharraz harago, garrantzitsua da azpimarratzea energia-efizientzia lortzera bideratutako neurri guztiek hobetzen dituztela pertsonen ongizatea eta bizi-kalitatea. Hala, etxebizitzen birgaitzeak efektu positiboa du familiengan –izan ere, hobetu eginen dira beren etxebizitzen irisgarritasuna eta etxe barruko ongizatea–, baina baita herritar guztiengan ere. Horregatik bultzatu behar dira energia-efizientzia sustatzeko eta energia-eskaria murrizteko jarduketak, eraikinen kanpo-isolamenduaren bidezkoak, edo energia-iturri berriztagarrien sorkuntza suspertu. Halaber, garrantzitsua da kontuan hartzea ahulak diren edo bazterketa-arriskuan dauden auzoetako etxebizitzen birgaitzea bide baliagarria dela etxebizitza duin baterako eskubidea bermatzeko.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Etxebizitzaren arloko laguntza-neurriak ezartzen dituen 22/2016 Foru Legeak ahalbidetu du UPNrekin geldiarazitako planak berriz ere abian jartzea –esaterako, Orvinakoa, Txantrea auzoan– eta diru-laguntzen portzentajea handitzea (laguntzen zenbatekoa % 43 igo da). Hori orobat lortu ahal izan da sektore ahulenak baliatu ahal izan direlako diru-laguntza jaso dezakeen gutxieneko aurrekontua jaitsi izanaz 6.000 eurokoa izatetik 2.000 eurokoa izatera. Lege berriarekin, energia-efizientziaren arabera ematen dira etxebizitza babestuetarako diru-laguntzak, halako moldez non kontsumo ia gabekoak izan beharko baitute 2019ko urtarrilaren 1etik aitzina.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asmoa da, finean, hasitako aldaketan sakontzea, energia-eredu berri bateranzko trantsizioa bultzatuz, oinarri hartuta aurrezpena, energia-efizientzia eta energia berriztagarriaren autokontsumoa, Espainiaren ekonomian gaur arte erregai fosilekiko izan den mendekotasuna murrizteko; izan ere, kontsumitzen den energiaren % 75 egiten du, eta gure Barne Produktu Gordinaren % 5aren pareko galera dakar urtero.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Etxebizitzak birgaitzeko foru plan bat abian jar dezan, energia-efizientziako eta irisgarritasuneko irizpideak jasoko dituena, eremu ahuletan kokatutako eraikinei zuzendua, tokian-tokian hirigintza-adierazleak oinarri hartuta eta eraikingintza nahiz populazioa kontuan hartuko dituena, “Tudela Renove” bezalako esperientzia pilotuei jarraikiz eta berariaz azpimarra jarrita bulego ibiltarietan, eta langile tekniko kualifikatuekin.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Plan bat egin dezan titulartasun publikoko eraikin berriak erosteko, energia-kontsumorik ia gabeko eraikin izaera izanen dutela bermatuko duena, Eraikingintzaren Kode Teknikoarekin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Susta dezan eraikin berriek erregai fosilen murrizketa orokorra lortzen lagunduko dutela, ibilgailu elektrikoen kargatze adimentsurako beharrezkoak diren azpiegituren garapena bultzatuz.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Finantzaketa publikoko mekanismoak ezar ditzan, sektore ahulenei ahalbidetze aldera behar duten kreditua lortu ahal izanen dutela birgaitze-obretan diruz lagundu gabeko zatia egin ahal izateko, eraikin horiek A edo B energia-kalifikazioa lortu ahal izan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Bere eskumenen esparruan bultza dezan eraikuntzaren sektoreko kualifikazio txikiko, ertaineko eta handiko langileen prestakuntza, birgaitzearen betekizun teknikoetara egokitze aldera horien lanbide-gaitasunak.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Hiri-plangintza bat susta dezan industrialdeetan edo/eta bizitegietan, balioan jarriko duena sistema termikoetan energia berriztagarriak erabiltzea, bai eta hiri-berokuntza eta -hoztea ere, ordezko energia-iturrien erabilerak eskaintzen duen aprobetxamendua bermatuz.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Hartu beharreko ikuskapen-, kontrol- eta diziplina-neurriak har ditzan, ziurtatze aldera Eraikingintzaren Kode Teknikoaren HE-4 dokumentuan jasotzen diren eguzki-instalazio termikoak –eta, bestela, horien ordez jarritako instalazioak– funtzionamenduan daudela eta erabateko jardunean funtzionatzen ari direla. Hori guztia, Eraikingintzaren Kode Teknikoaren arabera egin beharreko energia- eta CO2 emisioen aurrezpena lortzeko xedez.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