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Izquierda-Ezkerra foru parlamentarien elkarteak aurkezturiko mozioa, zeinaren bidez Espainiako Gobernua premiatzen baita Espainiako Gobernua premiatzen da jasangarritasun-faktorea eta errebalorizazio-indizea ken ditzan, askitasunaren printzipioaren eta pentsio egoki eta gaurkotu bat edukitzeko eskubidearen aurkakoak baitira.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mozioa aurkezten du, Eskubide Sozialetako Batzordean eztabaidatu eta bozkatzeko.</w:t>
      </w:r>
    </w:p>
    <w:p>
      <w:pPr>
        <w:pStyle w:val="0"/>
        <w:suppressAutoHyphens w:val="false"/>
        <w:rPr>
          <w:rStyle w:val="1"/>
        </w:rPr>
      </w:pPr>
      <w:r>
        <w:rPr>
          <w:rStyle w:val="1"/>
        </w:rPr>
        <w:t xml:space="preserve">Orain dela hamarkada bat abiarazi eta oraindik ere pairatzen ari garen krisiak eta krisiaren kudeaketa neoliberalak eragindako ondorio suntsitzaileak oraindik ere igartzen dira gehiengo sozialaren bizi- eta lan-baldintzetan. Oraindik ere milioika pertsona daude hitzetik hortzera dabilen susperraldi ekonomikoa inondik ere ikusi ez dutenak. </w:t>
      </w:r>
    </w:p>
    <w:p>
      <w:pPr>
        <w:pStyle w:val="0"/>
        <w:suppressAutoHyphens w:val="false"/>
        <w:rPr>
          <w:rStyle w:val="1"/>
        </w:rPr>
      </w:pPr>
      <w:r>
        <w:rPr>
          <w:rStyle w:val="1"/>
        </w:rPr>
        <w:t xml:space="preserve">Gehien zigortutako kolektiboen artean dago pentsiodunena, zeinen erosahalmena maldan behera baitoa eta zeinen bizkar baitoa ez soilik beren pentsio urrituekin bizirauteko lan nekeza, ezpada sarritan beren familien sostengua izatearena ere: lana galdu duten seme-alabena edo hain soldata eskasak dituztenena, non ezinezkoa baitzaie beren nagusien laguntzarik gabe aurrera egitea. Eta hori dena, Espainian batez beste 932 eurokoa den pentsio batekin; eta are okerrago, pentsiorik ohikoena 600 eta 650 euro bitartekoa izanda, gizarte-bazterketa markatzen duen mugaren azpitikoa. </w:t>
      </w:r>
    </w:p>
    <w:p>
      <w:pPr>
        <w:pStyle w:val="0"/>
        <w:suppressAutoHyphens w:val="false"/>
        <w:rPr>
          <w:rStyle w:val="1"/>
        </w:rPr>
      </w:pPr>
      <w:r>
        <w:rPr>
          <w:rStyle w:val="1"/>
        </w:rPr>
        <w:t xml:space="preserve">Pentsio-sistemari dagokionez 2011n eta 2013an onetsitako erreformek elementu oso atzerakoiak jaso zituzten, pentsio egoki, gaurkotu eta nahikoak bermatzeko konstituzio-agindutik urruntzen gaituztenak. </w:t>
      </w:r>
    </w:p>
    <w:p>
      <w:pPr>
        <w:pStyle w:val="0"/>
        <w:suppressAutoHyphens w:val="false"/>
        <w:rPr>
          <w:rStyle w:val="1"/>
        </w:rPr>
      </w:pPr>
      <w:r>
        <w:rPr>
          <w:rStyle w:val="1"/>
        </w:rPr>
        <w:t xml:space="preserve">Hala, 2011n, PSOEren Gobernuak erretiroa hartzeko adina 65 urtetik 67 urtera progresiboki atzeratzea onetsi zuen, erretiro-pentsioaren ehuneko ehun lortu ahal izateko kotizatu beharreko urte-kopurua 35 urtetik 37 urtera igo zuen, erretiro aurreratua eta erretiro partziala hartzeko baldintzak gogortu zituen eta pentsioen oinarri arautzaileen kalkulua egiteko arauak eta tipo aplikagarriak kotizatutako urte-kopuruaren arabera aldatu zituen; horrek guztiak ekarri du pentsioak gero eta txikiagoak izatea. </w:t>
      </w:r>
    </w:p>
    <w:p>
      <w:pPr>
        <w:pStyle w:val="0"/>
        <w:suppressAutoHyphens w:val="false"/>
        <w:rPr>
          <w:rStyle w:val="1"/>
        </w:rPr>
      </w:pPr>
      <w:r>
        <w:rPr>
          <w:rStyle w:val="1"/>
        </w:rPr>
        <w:t xml:space="preserve">Berriz, PPk 2013an egindako erreformaren bi alderdi nagusiak izan ziren errebalorizazio-indizea jaso zela eta 2019ra aurreratu zela jasangarritasun-faktorearen aplikazioa. </w:t>
      </w:r>
    </w:p>
    <w:p>
      <w:pPr>
        <w:pStyle w:val="0"/>
        <w:suppressAutoHyphens w:val="false"/>
        <w:rPr>
          <w:rStyle w:val="1"/>
        </w:rPr>
      </w:pPr>
      <w:r>
        <w:rPr>
          <w:rStyle w:val="1"/>
        </w:rPr>
        <w:t xml:space="preserve">Errebalorizazio-indizeak ordeztu egin zuen KPIaren araberako pentsio-gaurkotzea, eta de facto ekarri du pentsioak aurreko urteetan izoztea eta erosahalmenaren galera handia 2017an eta 2018an, bi urte horietan % 3koa izateraino. 2010etik 2018ra bitarte metatutako galera % 6koa izanen da. Erretiro-pentsioaren hasierako kalkulua erretirodunaren bizi-esperantza teorikoaren arabera egitean, jasangarritasun-faktorea izenekoak berriro ere dakar pentsioen zenbatekoa nabarmen jaistea: hamarkadako % 5 inguru. </w:t>
      </w:r>
    </w:p>
    <w:p>
      <w:pPr>
        <w:pStyle w:val="0"/>
        <w:suppressAutoHyphens w:val="false"/>
        <w:rPr>
          <w:rStyle w:val="1"/>
        </w:rPr>
      </w:pPr>
      <w:r>
        <w:rPr>
          <w:rStyle w:val="1"/>
        </w:rPr>
        <w:t xml:space="preserve">Europar Batasunak herrialde guztietako funtzionarioen parte-hartzearekin egin eta UGTk jasotako azterlanaren arabera, Espainiako pentsio-sistemaren erreformek eragin dute 2013an 790€-ko pentsioak kobratzea soldata 1.000€-koa izanez gero, eta 2060an 486€-koa izateraino jaistea, horra. Nabaria da etorkizuneko erretirodunek pobrezia-arrisku handia dutela; jada gaur, Gobernu zentralak ezarritako gutxieneko pentsiorik gehienak pobrezia-atalasaren azpitik daude. </w:t>
      </w:r>
    </w:p>
    <w:p>
      <w:pPr>
        <w:pStyle w:val="0"/>
        <w:suppressAutoHyphens w:val="false"/>
        <w:rPr>
          <w:rStyle w:val="1"/>
        </w:rPr>
      </w:pPr>
      <w:r>
        <w:rPr>
          <w:rStyle w:val="1"/>
        </w:rPr>
        <w:t xml:space="preserve">Egia da Gizarte Segurantzan defizita dagoela, baina defizit hori Zapateroren eta Rajoyren gobernuen politiken ondorio izan da. Lehenik eta behin, lan-erreformek langabezia eta soldata-txirotzea ekarri dute, bai eta ekarpen sozialak hondoratzea ere, halako moduan non Gizarte Segurantzara duela 9 urte afiliatutako pertsona-kopuru ia berarekin 15.000 milioi euro gutxiago biltzen baitira. Bigarrenik, Rajoyren Gobernuak murriztu egin zituen gizarte-kotizazioak –langileei ebasten zaien soldata diferitua, ezen ez enplegu-emaile askok ordaindu behar zuten tasa edo inposizioa–, baina horrek ez du inolako inpakturik izan enplegu-sorreran, Lan Autonomoaren Behatokiaren datuek erakusten dutenez. Hirugarrenik, Gobernuak pentsioen itsulapikoa hustu zuen, birkapitalizazioarekin lortzen ziren diru-sarreren zenbatekoa murriztuz. Gainera, langabezia-prestazio askoren gizarte-kotizazioak desagertu ziren. Gizarte Segurantzaren defizita ez zuen krisiak eragin, ezpada aplikatutako politika liberalek eta austerizidek. </w:t>
      </w:r>
    </w:p>
    <w:p>
      <w:pPr>
        <w:pStyle w:val="0"/>
        <w:suppressAutoHyphens w:val="false"/>
        <w:rPr>
          <w:rStyle w:val="1"/>
        </w:rPr>
      </w:pPr>
      <w:r>
        <w:rPr>
          <w:rStyle w:val="1"/>
        </w:rPr>
        <w:t xml:space="preserve">Bestalde, garrantzitsua da ohartaraztea pentsioak direla sektore publikoan diru-sarrera berezi bidez (gizarte-kotizazioak) finantzatzen den prestazio bakarra, ezen ez Estatuaren aurrekontu orokorren bidez.  Ez litzateke ezer ere gertatuko baldin eta, beharrezkoa izanez gero, pentsioen parte bat beste finantzaketa-mota baten bidez ordainduko balitz, osasungintzan edo hezkuntzan gertatzen den legez, Europar Batasuneko 28 herrialdetatik 20tan pentsioekin gertatzen den legez, edo Nafarroak bere aurrekontuarekin jorratu dituen gutxieneko pentsioen osagarriekin gertatzen den legez. </w:t>
      </w:r>
    </w:p>
    <w:p>
      <w:pPr>
        <w:pStyle w:val="0"/>
        <w:suppressAutoHyphens w:val="false"/>
        <w:rPr>
          <w:rStyle w:val="1"/>
        </w:rPr>
      </w:pPr>
      <w:r>
        <w:rPr>
          <w:rStyle w:val="1"/>
        </w:rPr>
        <w:t xml:space="preserve">Kontua da, esan bezala, bipartidismoak hartutako neurriek pentsio egoki, gaurkotu eta nahiko bat edukitzeko eskubidearen aurka jotzen dutela (eskubide hori Espainiako Konstituzioaren 41. eta 50. artikuluetan jasota dago). </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Nafarroako Parlamentuak Espainiako Gobernua premiatzen du: </w:t>
      </w:r>
    </w:p>
    <w:p>
      <w:pPr>
        <w:pStyle w:val="0"/>
        <w:suppressAutoHyphens w:val="false"/>
        <w:rPr>
          <w:rStyle w:val="1"/>
        </w:rPr>
      </w:pPr>
      <w:r>
        <w:rPr>
          <w:rStyle w:val="1"/>
        </w:rPr>
        <w:t xml:space="preserve">1. Jasangarritasun-faktorea eta errebalorizazio-indizea ken ditzan, Espainiako Konstituzioaren 41. eta 50. artikuluetan jasotako askitasunaren printzipioaren eta pentsio egoki eta gaurkotu bat edukitzeko eskubidearen aurkakoak baitira. </w:t>
      </w:r>
    </w:p>
    <w:p>
      <w:pPr>
        <w:pStyle w:val="0"/>
        <w:suppressAutoHyphens w:val="false"/>
        <w:rPr>
          <w:rStyle w:val="1"/>
        </w:rPr>
      </w:pPr>
      <w:r>
        <w:rPr>
          <w:rStyle w:val="1"/>
        </w:rPr>
        <w:t xml:space="preserve">2. Gizarte Segurantzaren sistema publikoaren finantzaketa jasotzea Estatuaren Aurrekontu Orokorretan, gizarte-kotizazioek Gizarte Segurantzaren babesa eta pentsio egoki, gaurkotu eta nahikoak bermatzeko adina ematen ez dutenean. </w:t>
      </w:r>
    </w:p>
    <w:p>
      <w:pPr>
        <w:pStyle w:val="0"/>
        <w:suppressAutoHyphens w:val="false"/>
        <w:rPr>
          <w:rStyle w:val="1"/>
        </w:rPr>
      </w:pPr>
      <w:r>
        <w:rPr>
          <w:rStyle w:val="1"/>
        </w:rPr>
        <w:t xml:space="preserve">3. Gizarte Segurantzako tarifa lauak, hobariak eta kuota-murrizketak kentzea, zeinek enpresen kontratazio-kostuak merkatu besterik ez baitute egin, kalitatezko enplegua sortu gabe eta Gizarte Segurantzarentzako diru-sarreren galera justifikaziorik gabea eragiten baitute.  </w:t>
      </w:r>
    </w:p>
    <w:p>
      <w:pPr>
        <w:pStyle w:val="0"/>
        <w:suppressAutoHyphens w:val="false"/>
        <w:rPr>
          <w:rStyle w:val="1"/>
        </w:rPr>
      </w:pPr>
      <w:r>
        <w:rPr>
          <w:rStyle w:val="1"/>
        </w:rPr>
        <w:t xml:space="preserve">4. Lan-iruzurra pertsegi dezan eta Laneko Ikuskaritzaren jarduna bultza dezan, kontratazioan iruzur handiena detektatu den sektoreetan kanpainak areagotuz. </w:t>
      </w:r>
    </w:p>
    <w:p>
      <w:pPr>
        <w:pStyle w:val="0"/>
        <w:suppressAutoHyphens w:val="false"/>
        <w:rPr>
          <w:rStyle w:val="1"/>
        </w:rPr>
      </w:pPr>
      <w:r>
        <w:rPr>
          <w:rStyle w:val="1"/>
        </w:rPr>
        <w:t xml:space="preserve">5. Testu bateginean arau-hausteak eta arau-hausteen zehapen-araubidea alda ditzan, Gizarte Segurantzari eginiko iruzurraren aurkako borroka hobetzeko. </w:t>
      </w:r>
    </w:p>
    <w:p>
      <w:pPr>
        <w:pStyle w:val="0"/>
        <w:suppressAutoHyphens w:val="false"/>
        <w:rPr>
          <w:rStyle w:val="1"/>
        </w:rPr>
      </w:pPr>
      <w:r>
        <w:rPr>
          <w:rStyle w:val="1"/>
        </w:rPr>
        <w:t xml:space="preserve">6. Gizarte Segurantzaren gehieneko kotizazio-muga ken dezan. </w:t>
      </w:r>
    </w:p>
    <w:p>
      <w:pPr>
        <w:pStyle w:val="0"/>
        <w:suppressAutoHyphens w:val="false"/>
        <w:rPr>
          <w:rStyle w:val="1"/>
        </w:rPr>
      </w:pPr>
      <w:r>
        <w:rPr>
          <w:rStyle w:val="1"/>
        </w:rPr>
        <w:t xml:space="preserve">Iruñean, 2018ko martxoaren 14an</w:t>
      </w:r>
    </w:p>
    <w:p>
      <w:pPr>
        <w:pStyle w:val="0"/>
        <w:suppressAutoHyphens w:val="false"/>
        <w:rPr>
          <w:rStyle w:val="1"/>
        </w:rPr>
      </w:pPr>
      <w:r>
        <w:rPr>
          <w:rStyle w:val="1"/>
        </w:rPr>
        <w:t xml:space="preserve">Foru parlamentaria: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