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Junta de Portavoces del Parlamento de Navarra aprobó la siguiente declaración:</w:t>
      </w:r>
    </w:p>
    <w:p>
      <w:pPr>
        <w:pStyle w:val="0"/>
        <w:suppressAutoHyphens w:val="false"/>
        <w:rPr>
          <w:rStyle w:val="1"/>
        </w:rPr>
      </w:pPr>
      <w:r>
        <w:rPr>
          <w:rStyle w:val="1"/>
        </w:rPr>
        <w:t xml:space="preserve">“1. El Parlamento de Navarra muestra su máxima preocupación y su rechazo al encarcelamiento de Jordi Turull, Josep Rull, Raül Romeva, Dolors Bassa y Carme Forcadell, y les muestra su apoyo y solidaridad.</w:t>
      </w:r>
    </w:p>
    <w:p>
      <w:pPr>
        <w:pStyle w:val="0"/>
        <w:suppressAutoHyphens w:val="false"/>
        <w:rPr>
          <w:rStyle w:val="1"/>
        </w:rPr>
      </w:pPr>
      <w:r>
        <w:rPr>
          <w:rStyle w:val="1"/>
        </w:rPr>
        <w:t xml:space="preserve">2. El Parlamento de Navarra insta al Gobierno de España y a los poderes del Estado a desistir en su estrategia represiva y a emprender la vía del diálogo y del respeto a los derechos civiles y políticos de los representantes de las entidades sociales e institucionales catalanas para abordar esta situación.</w:t>
      </w:r>
    </w:p>
    <w:p>
      <w:pPr>
        <w:pStyle w:val="0"/>
        <w:suppressAutoHyphens w:val="false"/>
        <w:rPr>
          <w:rStyle w:val="1"/>
        </w:rPr>
      </w:pPr>
      <w:r>
        <w:rPr>
          <w:rStyle w:val="1"/>
        </w:rPr>
        <w:t xml:space="preserve">3. El Parlamento de Navarra acuerda realizar una concentración de cinco minutos a las 12:30 horas de hoy, lunes 26 de marzo, al objeto de denunciar la situación de excepcionalidad democrática que se está viviendo en Catalunya, para manifestar su compromiso con la libertad, la democracia y los derechos civiles y políticos y su apuesta por el diálogo y la negociación como únicas vías para la resolución de conflictos políticos”</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