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martxoaren 26an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Geroa Bai, EH Bildu Nafarroa eta Podemos-Ahal Dugu talde parlamentarioek eta Izquierda-Ezkerrako foru parlamentarien elkarteak aurkezturiko mozioa, zeinaren bidez Nafarroako Parlamentuak bere kezka adierazten baitu Iberiako hegazkineko laguntzaile lanpostutik kaleratu dutela-eta Patxi Zamora Aznar jaunak salatutako gertakarien larritasunagatik.</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Eskubide Sozialetako Batzordean izapidetzea, eta zuzenketak aurkezteko epea bukatzea eztabaidari ekiteko bilkura-egunaren aurrekoaren eguerdiko hamabietan.</w:t>
      </w:r>
    </w:p>
    <w:p>
      <w:pPr>
        <w:pStyle w:val="0"/>
        <w:suppressAutoHyphens w:val="false"/>
        <w:rPr>
          <w:rStyle w:val="1"/>
        </w:rPr>
      </w:pPr>
      <w:r>
        <w:rPr>
          <w:rStyle w:val="1"/>
        </w:rPr>
        <w:t xml:space="preserve">Iruñean, 2018ko martxoaren 26an</w:t>
      </w:r>
    </w:p>
    <w:p>
      <w:pPr>
        <w:pStyle w:val="0"/>
        <w:suppressAutoHyphens w:val="false"/>
        <w:rPr>
          <w:rStyle w:val="1"/>
        </w:rPr>
      </w:pPr>
      <w:r>
        <w:rPr>
          <w:rStyle w:val="1"/>
        </w:rPr>
        <w:t xml:space="preserve">Lehendakaria: Ainhoa Aznárez Igarza</w:t>
      </w:r>
    </w:p>
    <w:p>
      <w:pPr>
        <w:pStyle w:val="2"/>
        <w:suppressAutoHyphens w:val="false"/>
        <w:rPr/>
      </w:pPr>
      <w:r>
        <w:rPr/>
        <w:t xml:space="preserve">MOZIOAREN TESTUA</w:t>
      </w:r>
    </w:p>
    <w:p>
      <w:pPr>
        <w:pStyle w:val="0"/>
        <w:suppressAutoHyphens w:val="false"/>
        <w:rPr>
          <w:rStyle w:val="1"/>
        </w:rPr>
      </w:pPr>
      <w:r>
        <w:rPr>
          <w:rStyle w:val="1"/>
        </w:rPr>
        <w:t xml:space="preserve">Behean sinatzen duten talde parlamentarioek, Legebiltzarreko Erregelamenduan ezarritakoaren arabera, ondoko mozioa aurkeztu dute, Batzordean eztabaidatu eta bozkatzeko:</w:t>
      </w:r>
    </w:p>
    <w:p>
      <w:pPr>
        <w:pStyle w:val="0"/>
        <w:suppressAutoHyphens w:val="false"/>
        <w:rPr>
          <w:rStyle w:val="1"/>
        </w:rPr>
      </w:pPr>
      <w:r>
        <w:rPr>
          <w:rStyle w:val="1"/>
        </w:rPr>
        <w:t xml:space="preserve">Urtarrilaren 19an Kontuz! kontsumitzaile eta zergadunen elkarteak agerraldi publikoa egin zuen komunikabideen aurrean, ustelkeriako beste kasu bat salatzeko; hain zuzen, botere-egiturak eta baliabide publikoak erabiltzea Iberiako hegazkineko laguntzaile lanpostutik arrazoirik gabe kaleratzeko elkartearen bozeramaile Patxi Zamora Aznar, “El Banquete, expolio y desaparición de la CAN” liburuaren egilekidea. Agerraldian honako hau adierazten zuten:</w:t>
      </w:r>
    </w:p>
    <w:p>
      <w:pPr>
        <w:pStyle w:val="0"/>
        <w:suppressAutoHyphens w:val="false"/>
        <w:rPr>
          <w:rStyle w:val="1"/>
        </w:rPr>
      </w:pPr>
      <w:r>
        <w:rPr>
          <w:rStyle w:val="1"/>
        </w:rPr>
        <w:t xml:space="preserve">Lanean 31 urte eman ondoren, justifikatzeko inolako egintzarik egon gabe, argudiatzeko espedienterik gabe eta inolako azalpenik jaso gabe, Patxi Zamora kaleratu zuten Guardia Zibilak –erakunde publikoa, funts publikoekin ordaindua eta herritarren ordezkarien kontrolpean egon behar zuena–, bat batean erabaki zuelako, tartean azalpenik eman gabe, identifikazio-txartela kentzea, haren lanbide jarduerarekin jarraitzeko ezinbestez behar zuena.</w:t>
      </w:r>
    </w:p>
    <w:p>
      <w:pPr>
        <w:pStyle w:val="0"/>
        <w:suppressAutoHyphens w:val="false"/>
        <w:rPr>
          <w:rStyle w:val="1"/>
        </w:rPr>
      </w:pPr>
      <w:r>
        <w:rPr>
          <w:rStyle w:val="1"/>
        </w:rPr>
        <w:t xml:space="preserve">Jokabide hori, arbitrarioa, justifikatu gabea eta erabateko babesgabetasuna sorrarazten duena, bakar-bakarrik ustelkeriako beste kasu baten modura uler daiteke. Izan ere, inpunitate osoz erabiltzen da erakunde publiko bat izaera politikoko mendekurako, elkarte bateko ageriko buruaren aurka, nabarmendu baita ustelkeriaren salaketan eta botere publikoei informazio egiazkoa eta egiaztagarria eskatzen, oraindik epaitegietan dauden kasuetan, esate baterako Nafarroako Aurrezki Kutxaren desagerpenean.</w:t>
      </w:r>
    </w:p>
    <w:p>
      <w:pPr>
        <w:pStyle w:val="0"/>
        <w:suppressAutoHyphens w:val="false"/>
        <w:rPr>
          <w:rStyle w:val="1"/>
        </w:rPr>
      </w:pPr>
      <w:r>
        <w:rPr>
          <w:rStyle w:val="1"/>
        </w:rPr>
        <w:t xml:space="preserve">Txartelaren kentzea azaroaren 22an izan zen, kaleratzea urtarrilean gauzatu zen, salaketa publikoa urtarrilaren 19an azaldu zen eta gaur egun, azken gehiegikeria hori hasi zenetik hiru hilabetetik gora iraganik, inork ez du azalpenik eman, ez Barne Ministerioak, ez Guardia Zibilak, ezta Gobernuaren ordezkaritzak ere. Babesgabetasunak jarraitzen du, eta zigorgabetasuna betikotzen da.</w:t>
      </w:r>
    </w:p>
    <w:p>
      <w:pPr>
        <w:pStyle w:val="0"/>
        <w:suppressAutoHyphens w:val="false"/>
        <w:rPr>
          <w:rStyle w:val="1"/>
        </w:rPr>
      </w:pPr>
      <w:r>
        <w:rPr>
          <w:rStyle w:val="1"/>
        </w:rPr>
        <w:t xml:space="preserve">Jokabide ustel horren larritasunaren benetako tamaina agerian geratzen da kontuan hartzen badugu ez bakarrik funts publikoak erabili izana hura burutzeko, baizik eta gastu hori egiten dela funtsezko hiru eskubide urratzeko, Patxi Zamora ez ezik Kontuz! Elkartea ukitzen dutenak eta, oro har, Nafarroako gizartea ere bai. Funtsezko eskubide horiek honako hauek dira</w:t>
      </w:r>
    </w:p>
    <w:p>
      <w:pPr>
        <w:pStyle w:val="0"/>
        <w:suppressAutoHyphens w:val="false"/>
        <w:rPr>
          <w:rStyle w:val="1"/>
        </w:rPr>
      </w:pPr>
      <w:r>
        <w:rPr>
          <w:rStyle w:val="1"/>
        </w:rPr>
        <w:t xml:space="preserve">a) Lanerako eskubidea, justifikaziorik eta argudiorik gabeko erabaki guztiz arbitrario baten bidez pertsona bati eragozten zaiolako jarraitzen ahal izatea 31 urtetik gora arazorik gabe bete duen lanpostu batean.</w:t>
      </w:r>
    </w:p>
    <w:p>
      <w:pPr>
        <w:pStyle w:val="0"/>
        <w:suppressAutoHyphens w:val="false"/>
        <w:rPr>
          <w:rStyle w:val="1"/>
        </w:rPr>
      </w:pPr>
      <w:r>
        <w:rPr>
          <w:rStyle w:val="1"/>
        </w:rPr>
        <w:t xml:space="preserve">b) Adierazpen askatasunerako eskubidea, Giza Eskubideen Nazioarteko Adierazpenak jasoa, 19. artikuluan honako hau zehazten duenez “gizabanako guztiek dute iritzi-eta adierazpen-askatasuna. Eskubide horrek barne hartzen du bakoitzaren iritziengatik inork ez gogaitzeko eskubidea, ikerketak egitekoa eta informazioa eta iritziak mugarik gabe eta nolanahiko adierazpidez jaso eta zabaltzekoa”.</w:t>
      </w:r>
    </w:p>
    <w:p>
      <w:pPr>
        <w:pStyle w:val="0"/>
        <w:suppressAutoHyphens w:val="false"/>
        <w:rPr>
          <w:rStyle w:val="1"/>
        </w:rPr>
      </w:pPr>
      <w:r>
        <w:rPr>
          <w:rStyle w:val="1"/>
        </w:rPr>
        <w:t xml:space="preserve">c) Informazioa jasotzeko eskubidea, aurrekotik ondorioztatzen dena eta honela definitzen dena: “pertsona batek duen eskubidea, gobernuaren edo administrazio publikoen eskuetan dagoen informazioa bilatu eta jasotzekoa”, zeina ulertzen baita “Estatuaren kontu-ematea bermatzeko mekanismo bat” gisa ulertuta, “gizarte demokratiko baten erabateko garapena” lortzeko.</w:t>
      </w:r>
    </w:p>
    <w:p>
      <w:pPr>
        <w:pStyle w:val="0"/>
        <w:suppressAutoHyphens w:val="false"/>
        <w:rPr>
          <w:rStyle w:val="1"/>
        </w:rPr>
      </w:pPr>
      <w:r>
        <w:rPr>
          <w:rStyle w:val="1"/>
        </w:rPr>
        <w:t xml:space="preserve">Horregatik guztiagatik, salatutako gertakarien larritasuna aintzat hartuta, behean sinatzen duten talde parlamentarioek ondoko erabaki proposamena aurkezten dute:</w:t>
      </w:r>
    </w:p>
    <w:p>
      <w:pPr>
        <w:pStyle w:val="0"/>
        <w:suppressAutoHyphens w:val="false"/>
        <w:rPr>
          <w:rStyle w:val="1"/>
        </w:rPr>
      </w:pPr>
      <w:r>
        <w:rPr>
          <w:rStyle w:val="1"/>
        </w:rPr>
        <w:t xml:space="preserve">Nafarroako Parlamentuak bere kezka agertzen du salatutako gertakarien larritasunaren aurrean eta inplikatutako administrazio publikoei exijitzen die gertatutakoa argitu dezaten, dagozkien ardurak har ditzaten eta azkartasunez ekin dezaten Patxi Zamora Aznar bere lanpostura berehala itzultzea ahalbidetze aldera.</w:t>
      </w:r>
    </w:p>
    <w:p>
      <w:pPr>
        <w:pStyle w:val="0"/>
        <w:suppressAutoHyphens w:val="false"/>
        <w:rPr>
          <w:rStyle w:val="1"/>
        </w:rPr>
      </w:pPr>
      <w:r>
        <w:rPr>
          <w:rStyle w:val="1"/>
        </w:rPr>
        <w:t xml:space="preserve">Iruñean, 2018ko martxoaren 22an</w:t>
      </w:r>
    </w:p>
    <w:p>
      <w:pPr>
        <w:pStyle w:val="0"/>
        <w:suppressAutoHyphens w:val="false"/>
        <w:rPr>
          <w:rStyle w:val="1"/>
        </w:rPr>
      </w:pPr>
      <w:r>
        <w:rPr>
          <w:rStyle w:val="1"/>
        </w:rPr>
        <w:t xml:space="preserve">Foru parlamentariak: Koldo Martínez Urionabarrenetxea, Maiorga Ramírez Erro, Laura Pérez Ruano eta José Miguel Nuin Moreno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