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26an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EH Bildu Nafarroa talde parlamentarioak aurkezturiko mozioa, zeinaren bidez Nafarroako Gobernua premiatzen baita hartu beharreko erabaki guztiak har ditzan, Nafarroako Liburutegi Nagusiak zerbitzu guztiak eragingarritasunez eman ahal izateko adina langile eduki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Kultura, Kirol eta Gazteria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2018ko martxoaren 26an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parlamentarioak, Legebiltzarreko Erregelamenduan ezarritakoaren babesean, honako mozioa aurkeztu du, Kultura, Kirol eta Gazteria Batzordean eztabaidatu eta bozkatzeko:</w:t>
      </w:r>
    </w:p>
    <w:p>
      <w:pPr>
        <w:pStyle w:val="0"/>
        <w:suppressAutoHyphens w:val="false"/>
        <w:rPr>
          <w:rStyle w:val="1"/>
        </w:rPr>
      </w:pPr>
      <w:r>
        <w:rPr>
          <w:rStyle w:val="1"/>
        </w:rPr>
        <w:t xml:space="preserve">Martxoaren 14an, asteazkena baitzen, Kultura, Kirol eta Gazteria Batzordeko kideak bisitan joan ginen Nafarroako Liburutegi Nagusira. Han, in situ ikusi ahal izan genuen Liburutegi Zerbitzuko langileek bertan zer lan egiten duten, bai eta epe motz eta ertainerako dauzkaten proiektuak ere. Orobat egiaztatu ahal izan genuen eraikinaren egoera zein den eta eraikinak zer aukera eta gabezia dauzkan ezaugarri eta tamaina horretako liburutegi batek eskain ditzakeen jarduerak behar bezala garatu ahal izateko. Gabezia aipagarrienen artean dago zenbait gune itxituren bidez egokitu beharra dagoela eta altzari gehiago behar direla; hartara, erabiltzaileek gehiago erabili eta aprobetxatu ahal izanen lituzkete espazio horiek.</w:t>
      </w:r>
    </w:p>
    <w:p>
      <w:pPr>
        <w:pStyle w:val="0"/>
        <w:suppressAutoHyphens w:val="false"/>
        <w:rPr>
          <w:rStyle w:val="1"/>
        </w:rPr>
      </w:pPr>
      <w:r>
        <w:rPr>
          <w:rStyle w:val="1"/>
        </w:rPr>
        <w:t xml:space="preserve">Bestalde, Nafarroako Liburutegi Nagusian langile gehiagoren beharra dagoela adierazi ziguten, zerbitzu guztiak eta dagoen eskaria eragingarritasunez artatuko badira.</w:t>
      </w:r>
    </w:p>
    <w:p>
      <w:pPr>
        <w:pStyle w:val="0"/>
        <w:suppressAutoHyphens w:val="false"/>
        <w:rPr>
          <w:rStyle w:val="1"/>
        </w:rPr>
      </w:pPr>
      <w:r>
        <w:rPr>
          <w:rStyle w:val="1"/>
        </w:rPr>
        <w:t xml:space="preserve">Hori guztia kontuan hartuta, talde parlamentario honek honako erabaki proposamen hau aurkezten du:</w:t>
      </w:r>
    </w:p>
    <w:p>
      <w:pPr>
        <w:pStyle w:val="0"/>
        <w:suppressAutoHyphens w:val="false"/>
        <w:rPr>
          <w:rStyle w:val="1"/>
        </w:rPr>
      </w:pPr>
      <w:r>
        <w:rPr>
          <w:rStyle w:val="1"/>
        </w:rPr>
        <w:t xml:space="preserve">1. Nafarroako Parlamentuak Nafarroako Gobernua premiatzen du hartu beharreko erabaki guztiak har ditzan, Nafarroako Liburutegi Nagusiak zerbitzu guztiak eragingarritasunez eman ahal izateko adina langile eduki dezan.</w:t>
      </w:r>
    </w:p>
    <w:p>
      <w:pPr>
        <w:pStyle w:val="0"/>
        <w:suppressAutoHyphens w:val="false"/>
        <w:rPr>
          <w:rStyle w:val="1"/>
        </w:rPr>
      </w:pPr>
      <w:r>
        <w:rPr>
          <w:rStyle w:val="1"/>
        </w:rPr>
        <w:t xml:space="preserve">2. Nafarroako Parlamentuak Nafarroako Gobernua premiatzen du Nafarroako Liburutegi Nagusian beharrezkoak diren altzari eta baliabide material guztiak jar ditzan espazioak egokitzeko eta erabiltzaileen eskariari erantzun ahal izateko.</w:t>
      </w:r>
    </w:p>
    <w:p>
      <w:pPr>
        <w:pStyle w:val="0"/>
        <w:suppressAutoHyphens w:val="false"/>
        <w:rPr>
          <w:rStyle w:val="1"/>
        </w:rPr>
      </w:pPr>
      <w:r>
        <w:rPr>
          <w:rStyle w:val="1"/>
        </w:rPr>
        <w:t xml:space="preserve">Iruñean, 2018ko martxoaren 22an</w:t>
      </w:r>
    </w:p>
    <w:p>
      <w:pPr>
        <w:pStyle w:val="0"/>
        <w:suppressAutoHyphens w:val="false"/>
        <w:rPr>
          <w:rStyle w:val="1"/>
        </w:rPr>
      </w:pPr>
      <w:r>
        <w:rPr>
          <w:rStyle w:val="1"/>
        </w:rPr>
        <w:t xml:space="preserve">Foru parlamentaria: Miren Aranoa Astigarraga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